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E5DAE" w14:textId="18EB8687" w:rsidR="009B078C" w:rsidRDefault="0008601B" w:rsidP="009B078C">
      <w:pPr>
        <w:pStyle w:val="Invitenote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6F63363F">
            <wp:simplePos x="0" y="0"/>
            <wp:positionH relativeFrom="column">
              <wp:posOffset>-919555</wp:posOffset>
            </wp:positionH>
            <wp:positionV relativeFrom="paragraph">
              <wp:posOffset>-2465705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30A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1E949E8B">
                <wp:simplePos x="0" y="0"/>
                <wp:positionH relativeFrom="column">
                  <wp:posOffset>2097741</wp:posOffset>
                </wp:positionH>
                <wp:positionV relativeFrom="paragraph">
                  <wp:posOffset>-1363121</wp:posOffset>
                </wp:positionV>
                <wp:extent cx="4572000" cy="851946"/>
                <wp:effectExtent l="0" t="0" r="0" b="1206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8519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037C8304" w:rsidR="009960D8" w:rsidRPr="002954F2" w:rsidRDefault="006B30AF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Leveraging Your Networks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CAB03C7"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165.2pt;margin-top:-107.3pt;width:5in;height:6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" filled="f" stroked="f">
                <v:textbox>
                  <w:txbxContent>
                    <w:p w14:paraId="02EF89D7" w14:textId="037C8304" w:rsidR="009960D8" w:rsidRPr="002954F2" w:rsidRDefault="006B30AF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Leveraging Your Networks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6B30AF">
        <w:rPr>
          <w:noProof/>
        </w:rPr>
        <w:t>Leveraging Your Networks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and the Café you plan to offer.</w:t>
      </w:r>
    </w:p>
    <w:p w14:paraId="39C390F1" w14:textId="67ECE56F" w:rsidR="00603A02" w:rsidRPr="006A129C" w:rsidRDefault="00176DD8" w:rsidP="006A129C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>Harvard ManageMentor</w:t>
      </w:r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6B30AF">
        <w:rPr>
          <w:rFonts w:eastAsia="Times New Roman"/>
          <w:color w:val="A41E35"/>
          <w:sz w:val="28"/>
          <w:lang w:bidi="en-US"/>
        </w:rPr>
        <w:t>Leveraging Your Networks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73C941AA" w14:textId="520A3E9A" w:rsidR="001A4D3A" w:rsidRPr="001A4D3A" w:rsidRDefault="001A4D3A" w:rsidP="001A4D3A">
      <w:pPr>
        <w:spacing w:before="240" w:after="120" w:line="300" w:lineRule="auto"/>
        <w:rPr>
          <w:rFonts w:ascii="Arial" w:hAnsi="Arial" w:cs="Arial"/>
        </w:rPr>
      </w:pPr>
      <w:r w:rsidRPr="001A4D3A">
        <w:rPr>
          <w:rFonts w:ascii="Arial" w:hAnsi="Arial" w:cs="Arial"/>
        </w:rPr>
        <w:t xml:space="preserve">Why is the ability to build and sustain networks so important? It’s </w:t>
      </w:r>
      <w:r w:rsidR="002614B9">
        <w:rPr>
          <w:rFonts w:ascii="Arial" w:hAnsi="Arial" w:cs="Arial"/>
        </w:rPr>
        <w:t xml:space="preserve">because it’s </w:t>
      </w:r>
      <w:r w:rsidRPr="001A4D3A">
        <w:rPr>
          <w:rFonts w:ascii="Arial" w:hAnsi="Arial" w:cs="Arial"/>
        </w:rPr>
        <w:t>how work gets done in today’s connected environment. To succeed, individuals in all types of organizations need to exchange knowledge, ideas, information, resources, and support</w:t>
      </w:r>
      <w:r w:rsidR="002614B9">
        <w:rPr>
          <w:rFonts w:ascii="Arial" w:hAnsi="Arial" w:cs="Arial"/>
        </w:rPr>
        <w:t xml:space="preserve">—which </w:t>
      </w:r>
      <w:proofErr w:type="gramStart"/>
      <w:r w:rsidR="002614B9">
        <w:rPr>
          <w:rFonts w:ascii="Arial" w:hAnsi="Arial" w:cs="Arial"/>
        </w:rPr>
        <w:t>is</w:t>
      </w:r>
      <w:proofErr w:type="gramEnd"/>
      <w:r w:rsidRPr="001A4D3A">
        <w:rPr>
          <w:rFonts w:ascii="Arial" w:hAnsi="Arial" w:cs="Arial"/>
        </w:rPr>
        <w:t xml:space="preserve"> possible only through effective networking.</w:t>
      </w:r>
    </w:p>
    <w:p w14:paraId="4CCBAF04" w14:textId="3A7F940F" w:rsidR="00C62EA8" w:rsidRPr="00C62EA8" w:rsidRDefault="001C1DB3" w:rsidP="00196E9A">
      <w:pPr>
        <w:pStyle w:val="introtext"/>
      </w:pPr>
      <w:bookmarkStart w:id="0" w:name="_GoBack"/>
      <w:bookmarkEnd w:id="0"/>
      <w:r>
        <w:t>To</w:t>
      </w:r>
      <w:r w:rsidR="002B0216">
        <w:t xml:space="preserve"> </w:t>
      </w:r>
      <w:r w:rsidR="000362EC">
        <w:t xml:space="preserve">explore the </w:t>
      </w:r>
      <w:r w:rsidR="002539EF">
        <w:t>critical</w:t>
      </w:r>
      <w:r w:rsidR="000E7750">
        <w:t xml:space="preserve"> skills</w:t>
      </w:r>
      <w:r w:rsidR="000362EC">
        <w:t xml:space="preserve"> of</w:t>
      </w:r>
      <w:r w:rsidR="00AE0391">
        <w:t xml:space="preserve"> building and using </w:t>
      </w:r>
      <w:r w:rsidR="000362EC">
        <w:t xml:space="preserve">networks, </w:t>
      </w:r>
      <w:r w:rsidR="009B078C" w:rsidRPr="00A87EC7">
        <w:t xml:space="preserve">join us for a </w:t>
      </w:r>
      <w:r w:rsidR="006B30AF">
        <w:t>Leveraging Your Networks</w:t>
      </w:r>
      <w:r w:rsidR="0013370C" w:rsidRPr="00A87EC7">
        <w:t xml:space="preserve"> </w:t>
      </w:r>
      <w:r w:rsidR="009B078C" w:rsidRPr="00A87EC7">
        <w:t>Café session, a learning opportunity sponsored by [sponsor]</w:t>
      </w:r>
      <w:r w:rsidR="00672F4B" w:rsidRPr="00A87EC7">
        <w:t xml:space="preserve"> </w:t>
      </w:r>
      <w:r w:rsidR="009B078C" w:rsidRPr="00A87EC7">
        <w:t>and based on material from Harvard ManageMentor.</w:t>
      </w:r>
      <w:r w:rsidR="0013370C" w:rsidRPr="00A87EC7">
        <w:t xml:space="preserve"> The </w:t>
      </w:r>
      <w:r w:rsidR="009B078C" w:rsidRPr="00A87EC7">
        <w:t xml:space="preserve">Café will be led by [facilitator name and job </w:t>
      </w:r>
      <w:r w:rsidR="009B078C" w:rsidRPr="00C62EA8">
        <w:t xml:space="preserve">title]. This hour-long session is scheduled for [date, time, web conference information or location]. The Café will </w:t>
      </w:r>
      <w:r w:rsidR="00D726B3" w:rsidRPr="00C62EA8">
        <w:t>help you</w:t>
      </w:r>
      <w:r w:rsidR="00ED00A1" w:rsidRPr="00C62EA8">
        <w:t xml:space="preserve"> </w:t>
      </w:r>
      <w:r w:rsidR="00D726B3" w:rsidRPr="00C62EA8">
        <w:t xml:space="preserve">to </w:t>
      </w:r>
      <w:r w:rsidR="002B0216">
        <w:t>understand how t</w:t>
      </w:r>
      <w:r w:rsidR="00C07CD8">
        <w:t>o assess, diversify, and sustain your networks.</w:t>
      </w:r>
    </w:p>
    <w:p w14:paraId="6E11B449" w14:textId="6A9A8E1D" w:rsidR="00596FFB" w:rsidRPr="004B0B04" w:rsidRDefault="009B078C" w:rsidP="00A87EC7">
      <w:pPr>
        <w:pStyle w:val="introtext"/>
        <w:rPr>
          <w:rFonts w:cs="Arial"/>
        </w:rPr>
      </w:pPr>
      <w:r w:rsidRPr="00A87EC7">
        <w:t xml:space="preserve">Before attending the Café, please complete the following </w:t>
      </w:r>
      <w:r w:rsidR="00A2286C">
        <w:t xml:space="preserve">six </w:t>
      </w:r>
      <w:r w:rsidRPr="00A87EC7">
        <w:t xml:space="preserve">lessons in the Harvard ManageMentor </w:t>
      </w:r>
      <w:r w:rsidR="006B30AF">
        <w:t>Leveraging Your Networks</w:t>
      </w:r>
      <w:r w:rsidRPr="00A87EC7">
        <w:t xml:space="preserve"> topic [LINK to Harvard </w:t>
      </w:r>
      <w:r w:rsidRPr="004B0B04">
        <w:rPr>
          <w:rFonts w:cs="Arial"/>
        </w:rPr>
        <w:t xml:space="preserve">ManageMentor </w:t>
      </w:r>
      <w:r w:rsidR="006B30AF">
        <w:rPr>
          <w:rFonts w:cs="Arial"/>
        </w:rPr>
        <w:t>Leveraging Your Networks</w:t>
      </w:r>
      <w:r w:rsidR="00D726B3" w:rsidRPr="004B0B04">
        <w:rPr>
          <w:rFonts w:cs="Arial"/>
        </w:rPr>
        <w:t xml:space="preserve"> </w:t>
      </w:r>
      <w:r w:rsidRPr="004B0B04">
        <w:rPr>
          <w:rFonts w:cs="Arial"/>
        </w:rPr>
        <w:t>topic]:</w:t>
      </w:r>
    </w:p>
    <w:p w14:paraId="4735FA7F" w14:textId="5D3A6EFD" w:rsidR="002B0216" w:rsidRPr="006B30AF" w:rsidRDefault="006B30AF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</w:rPr>
        <w:t>Understand Networks</w:t>
      </w:r>
    </w:p>
    <w:p w14:paraId="18F3D4E1" w14:textId="7279B4AE" w:rsidR="006B30AF" w:rsidRPr="006B30AF" w:rsidRDefault="006B30AF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</w:rPr>
        <w:t>Map and Assess a Network</w:t>
      </w:r>
    </w:p>
    <w:p w14:paraId="25C0DA0C" w14:textId="4AC9E3BE" w:rsidR="006B30AF" w:rsidRPr="006B30AF" w:rsidRDefault="006B30AF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</w:rPr>
        <w:t>Strengthen Your Networks</w:t>
      </w:r>
    </w:p>
    <w:p w14:paraId="42156B80" w14:textId="3DDB906E" w:rsidR="006B30AF" w:rsidRPr="006B30AF" w:rsidRDefault="006B30AF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</w:rPr>
        <w:t>Develop Relationships</w:t>
      </w:r>
    </w:p>
    <w:p w14:paraId="3E32CC7C" w14:textId="6B75CC03" w:rsidR="006B30AF" w:rsidRPr="006B30AF" w:rsidRDefault="006B30AF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</w:rPr>
        <w:t>Put Your Networks to Use</w:t>
      </w:r>
    </w:p>
    <w:p w14:paraId="2B40AE91" w14:textId="2120790A" w:rsidR="006B30AF" w:rsidRPr="004B0B04" w:rsidRDefault="006B30AF" w:rsidP="004B0B04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</w:rPr>
        <w:t>Sustain Your Networks</w:t>
      </w:r>
    </w:p>
    <w:p w14:paraId="1AC0BE9D" w14:textId="35DDF6B4" w:rsidR="00DF5C06" w:rsidRDefault="00DF5C06" w:rsidP="00C57446">
      <w:pPr>
        <w:pStyle w:val="introtext"/>
        <w:rPr>
          <w:lang w:bidi="en-US"/>
        </w:rPr>
      </w:pPr>
      <w:r>
        <w:rPr>
          <w:lang w:bidi="en-US"/>
        </w:rPr>
        <w:t xml:space="preserve">In addition, please complete and </w:t>
      </w:r>
      <w:r w:rsidR="007B0C0F">
        <w:rPr>
          <w:lang w:bidi="en-US"/>
        </w:rPr>
        <w:t>have available</w:t>
      </w:r>
      <w:r>
        <w:rPr>
          <w:lang w:bidi="en-US"/>
        </w:rPr>
        <w:t xml:space="preserve"> the following:</w:t>
      </w:r>
    </w:p>
    <w:p w14:paraId="1654B6A8" w14:textId="504F74AB" w:rsidR="002B0216" w:rsidRPr="002B0216" w:rsidRDefault="001D22F8" w:rsidP="002B0216">
      <w:pPr>
        <w:pStyle w:val="introbullet"/>
        <w:ind w:left="540" w:hanging="270"/>
        <w:rPr>
          <w:sz w:val="22"/>
        </w:rPr>
      </w:pPr>
      <w:r>
        <w:rPr>
          <w:sz w:val="22"/>
        </w:rPr>
        <w:t>The</w:t>
      </w:r>
      <w:r w:rsidR="002B0216" w:rsidRPr="002B0216">
        <w:rPr>
          <w:sz w:val="22"/>
        </w:rPr>
        <w:t xml:space="preserve"> practice activity “</w:t>
      </w:r>
      <w:r>
        <w:rPr>
          <w:sz w:val="22"/>
        </w:rPr>
        <w:t>Map and Assess One of Your Networks</w:t>
      </w:r>
      <w:r w:rsidR="002B0216" w:rsidRPr="002B0216">
        <w:rPr>
          <w:sz w:val="22"/>
        </w:rPr>
        <w:t>” in the “</w:t>
      </w:r>
      <w:r>
        <w:rPr>
          <w:sz w:val="22"/>
        </w:rPr>
        <w:t>Map and Assess a Network</w:t>
      </w:r>
      <w:r w:rsidR="002B0216" w:rsidRPr="002B0216">
        <w:rPr>
          <w:sz w:val="22"/>
        </w:rPr>
        <w:t xml:space="preserve">” lesson of the Harvard ManageMentor </w:t>
      </w:r>
      <w:r w:rsidR="006B30AF">
        <w:rPr>
          <w:sz w:val="22"/>
        </w:rPr>
        <w:t>Leveraging Your Networks</w:t>
      </w:r>
      <w:r w:rsidR="002B0216" w:rsidRPr="002B0216">
        <w:rPr>
          <w:sz w:val="22"/>
        </w:rPr>
        <w:t xml:space="preserve"> topic</w:t>
      </w:r>
    </w:p>
    <w:p w14:paraId="49CCF578" w14:textId="71F3E5DB" w:rsidR="002B0216" w:rsidRPr="002B0216" w:rsidRDefault="001D22F8" w:rsidP="002B0216">
      <w:pPr>
        <w:pStyle w:val="introbullet"/>
        <w:spacing w:line="260" w:lineRule="exact"/>
        <w:ind w:left="540" w:right="450" w:hanging="270"/>
        <w:rPr>
          <w:sz w:val="22"/>
        </w:rPr>
      </w:pPr>
      <w:r>
        <w:rPr>
          <w:sz w:val="22"/>
        </w:rPr>
        <w:lastRenderedPageBreak/>
        <w:t>The</w:t>
      </w:r>
      <w:r w:rsidR="008D7047">
        <w:rPr>
          <w:sz w:val="22"/>
        </w:rPr>
        <w:t xml:space="preserve"> tool “Worksheet for </w:t>
      </w:r>
      <w:r>
        <w:rPr>
          <w:sz w:val="22"/>
        </w:rPr>
        <w:t>Assessing Network Diversity</w:t>
      </w:r>
      <w:r w:rsidR="008D7047">
        <w:rPr>
          <w:sz w:val="22"/>
        </w:rPr>
        <w:t>” in the “</w:t>
      </w:r>
      <w:r>
        <w:rPr>
          <w:sz w:val="22"/>
        </w:rPr>
        <w:t>Strengthen Your Networks</w:t>
      </w:r>
      <w:r w:rsidR="008D7047">
        <w:rPr>
          <w:sz w:val="22"/>
        </w:rPr>
        <w:t xml:space="preserve">” lesson of the Harvard ManageMentor </w:t>
      </w:r>
      <w:r w:rsidR="006B30AF">
        <w:rPr>
          <w:sz w:val="22"/>
        </w:rPr>
        <w:t>Leveraging Your Networks</w:t>
      </w:r>
      <w:r w:rsidR="008D7047">
        <w:rPr>
          <w:sz w:val="22"/>
        </w:rPr>
        <w:t xml:space="preserve"> topic</w:t>
      </w:r>
      <w:r w:rsidR="002B0216" w:rsidRPr="002B0216">
        <w:rPr>
          <w:color w:val="000000" w:themeColor="text1"/>
          <w:sz w:val="22"/>
        </w:rPr>
        <w:t>.</w:t>
      </w:r>
    </w:p>
    <w:p w14:paraId="121805EA" w14:textId="1DB9B679" w:rsidR="0013370C" w:rsidRPr="00C57446" w:rsidRDefault="009B078C" w:rsidP="00C57446">
      <w:pPr>
        <w:pStyle w:val="introtext"/>
      </w:pPr>
      <w:r w:rsidRPr="00C57446">
        <w:t xml:space="preserve">Please feel free to contact [sponsor] if you have any questions about the pre-work assignment or the Café session. </w:t>
      </w:r>
    </w:p>
    <w:p w14:paraId="28BE6E25" w14:textId="77777777" w:rsidR="007D7027" w:rsidRDefault="009B078C" w:rsidP="00C57446">
      <w:pPr>
        <w:pStyle w:val="introtext"/>
      </w:pPr>
      <w:r w:rsidRPr="009212E7">
        <w:t xml:space="preserve">Thank you. We hope to see you on </w:t>
      </w:r>
      <w:r w:rsidRPr="0013370C">
        <w:t>[</w:t>
      </w:r>
      <w:r w:rsidRPr="00672F4B">
        <w:t>DATE</w:t>
      </w:r>
      <w:r w:rsidRPr="0013370C">
        <w:t>],</w:t>
      </w:r>
      <w:r w:rsidR="0013370C" w:rsidRPr="0013370C">
        <w:t xml:space="preserve"> </w:t>
      </w:r>
    </w:p>
    <w:p w14:paraId="3EA79449" w14:textId="2C945C7B" w:rsidR="00176DD8" w:rsidRPr="0013370C" w:rsidRDefault="009B078C" w:rsidP="00C57446">
      <w:pPr>
        <w:pStyle w:val="introtext"/>
      </w:pPr>
      <w:r w:rsidRPr="0013370C">
        <w:t>[NAME OF PERSON OR GROUP SENDING THE EMAIL]</w:t>
      </w:r>
    </w:p>
    <w:sectPr w:rsidR="00176DD8" w:rsidRPr="0013370C" w:rsidSect="004A26E3">
      <w:footerReference w:type="default" r:id="rId10"/>
      <w:headerReference w:type="first" r:id="rId11"/>
      <w:footerReference w:type="first" r:id="rId12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02429" w14:textId="77777777" w:rsidR="00EE4215" w:rsidRDefault="00EE4215" w:rsidP="007747E3">
      <w:pPr>
        <w:spacing w:after="0" w:line="240" w:lineRule="auto"/>
      </w:pPr>
      <w:r>
        <w:separator/>
      </w:r>
    </w:p>
  </w:endnote>
  <w:endnote w:type="continuationSeparator" w:id="0">
    <w:p w14:paraId="71CDF7FC" w14:textId="77777777" w:rsidR="00EE4215" w:rsidRDefault="00EE4215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86124" w14:textId="77777777" w:rsidR="009960D8" w:rsidRDefault="009960D8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C738308" w14:textId="77777777" w:rsidR="009960D8" w:rsidRDefault="009960D8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670A3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670A3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9960D8" w:rsidRDefault="009960D8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164D0A15" w:rsidR="009960D8" w:rsidRPr="00034969" w:rsidRDefault="009960D8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2614B9">
      <w:rPr>
        <w:rFonts w:ascii="Arial" w:eastAsia="MS Mincho" w:hAnsi="Arial" w:cs="Arial"/>
        <w:i/>
        <w:color w:val="7F7F7F"/>
        <w:sz w:val="15"/>
        <w:szCs w:val="15"/>
      </w:rPr>
      <w:t>7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08872" w14:textId="77777777" w:rsidR="009960D8" w:rsidRDefault="009960D8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9960D8" w:rsidRDefault="009960D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9960D8" w:rsidRDefault="009960D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77777777" w:rsidR="009960D8" w:rsidRDefault="009960D8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670A3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670A3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9960D8" w:rsidRDefault="009960D8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3D87346F" w:rsidR="009960D8" w:rsidRPr="006D5FA5" w:rsidRDefault="009960D8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F751EE"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9CBC0" w14:textId="77777777" w:rsidR="00EE4215" w:rsidRDefault="00EE4215" w:rsidP="007747E3">
      <w:pPr>
        <w:spacing w:after="0" w:line="240" w:lineRule="auto"/>
      </w:pPr>
      <w:r>
        <w:separator/>
      </w:r>
    </w:p>
  </w:footnote>
  <w:footnote w:type="continuationSeparator" w:id="0">
    <w:p w14:paraId="04387672" w14:textId="77777777" w:rsidR="00EE4215" w:rsidRDefault="00EE4215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13C5F" w14:textId="7F3237CF" w:rsidR="009960D8" w:rsidRDefault="00886128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1" locked="0" layoutInCell="1" allowOverlap="1" wp14:anchorId="2BDDDD22" wp14:editId="5E34EBAB">
          <wp:simplePos x="0" y="0"/>
          <wp:positionH relativeFrom="column">
            <wp:posOffset>-923290</wp:posOffset>
          </wp:positionH>
          <wp:positionV relativeFrom="paragraph">
            <wp:posOffset>-2285440</wp:posOffset>
          </wp:positionV>
          <wp:extent cx="7779448" cy="1935480"/>
          <wp:effectExtent l="0" t="0" r="0" b="0"/>
          <wp:wrapNone/>
          <wp:docPr id="3" name="Picture 3" descr="/Users/emily.audley/Box Sync/Personal Files/HMM v12/Documentation/Cafes/Images/Networks_Word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emily.audley/Box Sync/Personal Files/HMM v12/Documentation/Cafes/Images/Networks_Word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1" r="7312"/>
                  <a:stretch/>
                </pic:blipFill>
                <pic:spPr bwMode="auto">
                  <a:xfrm>
                    <a:off x="0" y="0"/>
                    <a:ext cx="7779448" cy="1935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44706"/>
    <w:multiLevelType w:val="hybridMultilevel"/>
    <w:tmpl w:val="0DFE0828"/>
    <w:lvl w:ilvl="0" w:tplc="1FD6BC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E89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F0B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2A96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EEA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2ED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F69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5E6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04E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48240A"/>
    <w:multiLevelType w:val="hybridMultilevel"/>
    <w:tmpl w:val="51BE6A1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97A04C0"/>
    <w:multiLevelType w:val="hybridMultilevel"/>
    <w:tmpl w:val="EFE836C0"/>
    <w:lvl w:ilvl="0" w:tplc="13EA38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10"/>
  </w:num>
  <w:num w:numId="7">
    <w:abstractNumId w:val="12"/>
  </w:num>
  <w:num w:numId="8">
    <w:abstractNumId w:val="1"/>
  </w:num>
  <w:num w:numId="9">
    <w:abstractNumId w:val="11"/>
  </w:num>
  <w:num w:numId="10">
    <w:abstractNumId w:val="2"/>
  </w:num>
  <w:num w:numId="11">
    <w:abstractNumId w:val="6"/>
  </w:num>
  <w:num w:numId="12">
    <w:abstractNumId w:val="7"/>
  </w:num>
  <w:num w:numId="13">
    <w:abstractNumId w:val="3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E3"/>
    <w:rsid w:val="00027B57"/>
    <w:rsid w:val="00031759"/>
    <w:rsid w:val="000348A9"/>
    <w:rsid w:val="00034969"/>
    <w:rsid w:val="000362EC"/>
    <w:rsid w:val="000474E0"/>
    <w:rsid w:val="00066C48"/>
    <w:rsid w:val="00077BDF"/>
    <w:rsid w:val="0008173D"/>
    <w:rsid w:val="00084587"/>
    <w:rsid w:val="0008601B"/>
    <w:rsid w:val="0008776E"/>
    <w:rsid w:val="00091CF1"/>
    <w:rsid w:val="00095829"/>
    <w:rsid w:val="000C105B"/>
    <w:rsid w:val="000D08AF"/>
    <w:rsid w:val="000E2145"/>
    <w:rsid w:val="000E6D3E"/>
    <w:rsid w:val="000E7750"/>
    <w:rsid w:val="00120045"/>
    <w:rsid w:val="00124C58"/>
    <w:rsid w:val="0012520F"/>
    <w:rsid w:val="001268C7"/>
    <w:rsid w:val="00130B60"/>
    <w:rsid w:val="0013370C"/>
    <w:rsid w:val="001413FB"/>
    <w:rsid w:val="00155FD1"/>
    <w:rsid w:val="00176DD8"/>
    <w:rsid w:val="00187D95"/>
    <w:rsid w:val="00196E9A"/>
    <w:rsid w:val="00197D30"/>
    <w:rsid w:val="001A2B9D"/>
    <w:rsid w:val="001A4D3A"/>
    <w:rsid w:val="001B0708"/>
    <w:rsid w:val="001C1DB3"/>
    <w:rsid w:val="001D22F8"/>
    <w:rsid w:val="001E1974"/>
    <w:rsid w:val="0023058D"/>
    <w:rsid w:val="002539EF"/>
    <w:rsid w:val="002614B9"/>
    <w:rsid w:val="0027586D"/>
    <w:rsid w:val="002918F6"/>
    <w:rsid w:val="002954F2"/>
    <w:rsid w:val="002A4506"/>
    <w:rsid w:val="002B0216"/>
    <w:rsid w:val="002B265D"/>
    <w:rsid w:val="002B69C8"/>
    <w:rsid w:val="002E198D"/>
    <w:rsid w:val="002F36FD"/>
    <w:rsid w:val="002F642B"/>
    <w:rsid w:val="00301DFC"/>
    <w:rsid w:val="00321907"/>
    <w:rsid w:val="003252DE"/>
    <w:rsid w:val="0034652B"/>
    <w:rsid w:val="003474C4"/>
    <w:rsid w:val="00350835"/>
    <w:rsid w:val="003521F0"/>
    <w:rsid w:val="003528A9"/>
    <w:rsid w:val="003B5299"/>
    <w:rsid w:val="003C6111"/>
    <w:rsid w:val="003C7EAD"/>
    <w:rsid w:val="003D5656"/>
    <w:rsid w:val="00450A84"/>
    <w:rsid w:val="00482FC3"/>
    <w:rsid w:val="00497381"/>
    <w:rsid w:val="004A26E3"/>
    <w:rsid w:val="004A6C91"/>
    <w:rsid w:val="004B0B04"/>
    <w:rsid w:val="004C3B96"/>
    <w:rsid w:val="004D7EF3"/>
    <w:rsid w:val="004E6EEA"/>
    <w:rsid w:val="004F452D"/>
    <w:rsid w:val="005118DB"/>
    <w:rsid w:val="0052222E"/>
    <w:rsid w:val="00557037"/>
    <w:rsid w:val="00564CA4"/>
    <w:rsid w:val="00577B03"/>
    <w:rsid w:val="0059477A"/>
    <w:rsid w:val="00596FFB"/>
    <w:rsid w:val="005A5B3E"/>
    <w:rsid w:val="005C0CD8"/>
    <w:rsid w:val="005C4C91"/>
    <w:rsid w:val="005D3BD3"/>
    <w:rsid w:val="005F4CC2"/>
    <w:rsid w:val="00602EDE"/>
    <w:rsid w:val="00603A02"/>
    <w:rsid w:val="006043B3"/>
    <w:rsid w:val="006400BF"/>
    <w:rsid w:val="00651D81"/>
    <w:rsid w:val="00653698"/>
    <w:rsid w:val="0065781D"/>
    <w:rsid w:val="00661C86"/>
    <w:rsid w:val="00666FA3"/>
    <w:rsid w:val="00670A3B"/>
    <w:rsid w:val="00670B23"/>
    <w:rsid w:val="00672F4B"/>
    <w:rsid w:val="00676423"/>
    <w:rsid w:val="0069438C"/>
    <w:rsid w:val="006A129C"/>
    <w:rsid w:val="006A132A"/>
    <w:rsid w:val="006A265D"/>
    <w:rsid w:val="006B30AF"/>
    <w:rsid w:val="006D5FA5"/>
    <w:rsid w:val="006F3332"/>
    <w:rsid w:val="00712F59"/>
    <w:rsid w:val="0074077E"/>
    <w:rsid w:val="00741045"/>
    <w:rsid w:val="00742317"/>
    <w:rsid w:val="00752489"/>
    <w:rsid w:val="007747E3"/>
    <w:rsid w:val="00776BC9"/>
    <w:rsid w:val="0078692A"/>
    <w:rsid w:val="0078720E"/>
    <w:rsid w:val="007B0C0F"/>
    <w:rsid w:val="007B7253"/>
    <w:rsid w:val="007D7027"/>
    <w:rsid w:val="008207BE"/>
    <w:rsid w:val="00824733"/>
    <w:rsid w:val="00855349"/>
    <w:rsid w:val="008845C2"/>
    <w:rsid w:val="00886128"/>
    <w:rsid w:val="008A0FC8"/>
    <w:rsid w:val="008A3D13"/>
    <w:rsid w:val="008A7577"/>
    <w:rsid w:val="008B1356"/>
    <w:rsid w:val="008C02E2"/>
    <w:rsid w:val="008D7047"/>
    <w:rsid w:val="0090429B"/>
    <w:rsid w:val="0090579A"/>
    <w:rsid w:val="009369BA"/>
    <w:rsid w:val="009373C8"/>
    <w:rsid w:val="00946C1B"/>
    <w:rsid w:val="00961955"/>
    <w:rsid w:val="009636AB"/>
    <w:rsid w:val="00963E5B"/>
    <w:rsid w:val="00973D77"/>
    <w:rsid w:val="00987299"/>
    <w:rsid w:val="009960D8"/>
    <w:rsid w:val="00997A3D"/>
    <w:rsid w:val="009B078C"/>
    <w:rsid w:val="009B25F5"/>
    <w:rsid w:val="009C08C7"/>
    <w:rsid w:val="009F0F71"/>
    <w:rsid w:val="00A2286C"/>
    <w:rsid w:val="00A2431C"/>
    <w:rsid w:val="00A25613"/>
    <w:rsid w:val="00A30725"/>
    <w:rsid w:val="00A45884"/>
    <w:rsid w:val="00A53985"/>
    <w:rsid w:val="00A54D6B"/>
    <w:rsid w:val="00A70059"/>
    <w:rsid w:val="00A77445"/>
    <w:rsid w:val="00A8799B"/>
    <w:rsid w:val="00A87EC7"/>
    <w:rsid w:val="00AC401F"/>
    <w:rsid w:val="00AD60C0"/>
    <w:rsid w:val="00AE0391"/>
    <w:rsid w:val="00AE3FCA"/>
    <w:rsid w:val="00AF2478"/>
    <w:rsid w:val="00B01664"/>
    <w:rsid w:val="00B154B2"/>
    <w:rsid w:val="00B16ECF"/>
    <w:rsid w:val="00B22712"/>
    <w:rsid w:val="00B30FCF"/>
    <w:rsid w:val="00B3507D"/>
    <w:rsid w:val="00B80111"/>
    <w:rsid w:val="00B843AB"/>
    <w:rsid w:val="00B9006B"/>
    <w:rsid w:val="00BB3325"/>
    <w:rsid w:val="00BB5354"/>
    <w:rsid w:val="00BC09E3"/>
    <w:rsid w:val="00BD21EE"/>
    <w:rsid w:val="00BD3328"/>
    <w:rsid w:val="00BF29A9"/>
    <w:rsid w:val="00C07CD8"/>
    <w:rsid w:val="00C41EEE"/>
    <w:rsid w:val="00C57446"/>
    <w:rsid w:val="00C62EA8"/>
    <w:rsid w:val="00C71554"/>
    <w:rsid w:val="00CB25A4"/>
    <w:rsid w:val="00CE7AE3"/>
    <w:rsid w:val="00D07281"/>
    <w:rsid w:val="00D53690"/>
    <w:rsid w:val="00D7092A"/>
    <w:rsid w:val="00D726B3"/>
    <w:rsid w:val="00DC4BEE"/>
    <w:rsid w:val="00DD4D64"/>
    <w:rsid w:val="00DF5C06"/>
    <w:rsid w:val="00DF71B5"/>
    <w:rsid w:val="00E10518"/>
    <w:rsid w:val="00E174A7"/>
    <w:rsid w:val="00E2666A"/>
    <w:rsid w:val="00E372EC"/>
    <w:rsid w:val="00E554BD"/>
    <w:rsid w:val="00E573E4"/>
    <w:rsid w:val="00E806EF"/>
    <w:rsid w:val="00E9130D"/>
    <w:rsid w:val="00EB0691"/>
    <w:rsid w:val="00EB175D"/>
    <w:rsid w:val="00EC6D0A"/>
    <w:rsid w:val="00ED00A1"/>
    <w:rsid w:val="00ED51B1"/>
    <w:rsid w:val="00EE2BFB"/>
    <w:rsid w:val="00EE4215"/>
    <w:rsid w:val="00EE5498"/>
    <w:rsid w:val="00EF0C04"/>
    <w:rsid w:val="00F108F2"/>
    <w:rsid w:val="00F170F6"/>
    <w:rsid w:val="00F20F21"/>
    <w:rsid w:val="00F32FF1"/>
    <w:rsid w:val="00F47FBA"/>
    <w:rsid w:val="00F5520F"/>
    <w:rsid w:val="00F751EE"/>
    <w:rsid w:val="00FA105C"/>
    <w:rsid w:val="00FA18EE"/>
    <w:rsid w:val="00FB0C99"/>
    <w:rsid w:val="00FC0341"/>
    <w:rsid w:val="00FC4584"/>
    <w:rsid w:val="00FD315E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90CDD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A87EC7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right="1008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character" w:customStyle="1" w:styleId="teaserdescription">
    <w:name w:val="teaserdescription"/>
    <w:basedOn w:val="DefaultParagraphFont"/>
    <w:rsid w:val="009960D8"/>
  </w:style>
  <w:style w:type="paragraph" w:styleId="Revision">
    <w:name w:val="Revision"/>
    <w:hidden/>
    <w:uiPriority w:val="99"/>
    <w:semiHidden/>
    <w:rsid w:val="001A2B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A87EC7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right="1008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character" w:customStyle="1" w:styleId="teaserdescription">
    <w:name w:val="teaserdescription"/>
    <w:basedOn w:val="DefaultParagraphFont"/>
    <w:rsid w:val="009960D8"/>
  </w:style>
  <w:style w:type="paragraph" w:styleId="Revision">
    <w:name w:val="Revision"/>
    <w:hidden/>
    <w:uiPriority w:val="99"/>
    <w:semiHidden/>
    <w:rsid w:val="001A2B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002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69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98A62-E5D4-5C48-9831-15243FFF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1693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Harvard Business Publishing</Company>
  <LinksUpToDate>false</LinksUpToDate>
  <CharactersWithSpaces>1987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Harvard Business Publishing</dc:creator>
  <cp:keywords/>
  <dc:description/>
  <cp:lastModifiedBy>Janice Molloy</cp:lastModifiedBy>
  <cp:revision>3</cp:revision>
  <cp:lastPrinted>2014-07-28T15:40:00Z</cp:lastPrinted>
  <dcterms:created xsi:type="dcterms:W3CDTF">2017-03-31T17:52:00Z</dcterms:created>
  <dcterms:modified xsi:type="dcterms:W3CDTF">2017-03-31T17:52:00Z</dcterms:modified>
  <cp:category/>
</cp:coreProperties>
</file>