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1E6AB" w14:textId="0416AD5C" w:rsidR="002E1A79" w:rsidRPr="002830D4" w:rsidRDefault="002E1A79" w:rsidP="002830D4">
      <w:pPr>
        <w:pStyle w:val="MainTitle"/>
      </w:pPr>
      <w:r w:rsidRPr="002E1A79">
        <w:rPr>
          <w:lang w:bidi="en-US"/>
        </w:rPr>
        <w:t xml:space="preserve">Harvard </w:t>
      </w:r>
      <w:r w:rsidRPr="00E66FF8">
        <w:t>ManageMentor</w:t>
      </w:r>
      <w:r w:rsidRPr="002830D4">
        <w:rPr>
          <w:vertAlign w:val="superscript"/>
          <w:lang w:bidi="en-US"/>
        </w:rPr>
        <w:t>®</w:t>
      </w:r>
    </w:p>
    <w:p w14:paraId="7D149A6B" w14:textId="24F4C04D" w:rsidR="008A09DD" w:rsidRPr="002830D4" w:rsidRDefault="00023E35" w:rsidP="002830D4">
      <w:pPr>
        <w:pStyle w:val="MainTitle"/>
      </w:pPr>
      <w:r>
        <w:t xml:space="preserve">Leading with Generative AI </w:t>
      </w:r>
      <w:r w:rsidR="2518F302" w:rsidRPr="2518F302">
        <w:rPr>
          <w:lang w:bidi="en-US"/>
        </w:rPr>
        <w:t>Café Facilitation Guide</w:t>
      </w:r>
    </w:p>
    <w:p w14:paraId="24B1F8FB" w14:textId="2E5611D5" w:rsidR="0068728B" w:rsidRPr="002830D4" w:rsidRDefault="002E1A79" w:rsidP="002830D4">
      <w:pPr>
        <w:pStyle w:val="Heading2"/>
      </w:pPr>
      <w:r w:rsidRPr="002830D4">
        <w:t>Table of contents</w:t>
      </w:r>
    </w:p>
    <w:p w14:paraId="6D85137E" w14:textId="77777777" w:rsidR="00803E2B" w:rsidRPr="00803E2B" w:rsidRDefault="008A2BEF" w:rsidP="00803E2B">
      <w:pPr>
        <w:pStyle w:val="TOC"/>
      </w:pPr>
      <w:r w:rsidRPr="2518F302">
        <w:rPr>
          <w:rStyle w:val="Heading1Char"/>
          <w:rFonts w:ascii="Arial Bold" w:hAnsi="Arial Bold" w:cs="Times New Roman (Body CS)"/>
          <w:b/>
          <w:bCs/>
          <w:color w:val="4F81BD" w:themeColor="accent1"/>
          <w:sz w:val="32"/>
          <w:szCs w:val="32"/>
        </w:rPr>
        <w:fldChar w:fldCharType="begin"/>
      </w:r>
      <w:r>
        <w:rPr>
          <w:rStyle w:val="Heading1Char"/>
          <w:rFonts w:ascii="Arial Bold" w:hAnsi="Arial Bold" w:cs="Times New Roman (Body CS)"/>
          <w:color w:val="4F81BD" w:themeColor="accent1"/>
          <w:sz w:val="32"/>
          <w:szCs w:val="32"/>
        </w:rPr>
        <w:instrText xml:space="preserve"> TOC \h \z \u \t "Heading 3,1" </w:instrText>
      </w:r>
      <w:r w:rsidRPr="2518F302">
        <w:rPr>
          <w:rStyle w:val="Heading1Char"/>
          <w:rFonts w:ascii="Arial Bold" w:hAnsi="Arial Bold" w:cs="Times New Roman (Body CS)"/>
          <w:b/>
          <w:bCs/>
          <w:color w:val="4F81BD" w:themeColor="accent1"/>
          <w:sz w:val="32"/>
          <w:szCs w:val="32"/>
        </w:rPr>
        <w:fldChar w:fldCharType="separate"/>
      </w:r>
      <w:hyperlink w:anchor="_Toc130285816" w:history="1">
        <w:r w:rsidR="00803E2B" w:rsidRPr="00803E2B">
          <w:rPr>
            <w:rStyle w:val="Hyperlink"/>
          </w:rPr>
          <w:t>About Cafés</w:t>
        </w:r>
        <w:r w:rsidR="00803E2B" w:rsidRPr="00803E2B">
          <w:rPr>
            <w:rStyle w:val="Hyperlink"/>
            <w:webHidden/>
          </w:rPr>
          <w:tab/>
        </w:r>
        <w:r w:rsidR="00803E2B" w:rsidRPr="00803E2B">
          <w:rPr>
            <w:rStyle w:val="Hyperlink"/>
            <w:webHidden/>
          </w:rPr>
          <w:fldChar w:fldCharType="begin"/>
        </w:r>
        <w:r w:rsidR="00803E2B" w:rsidRPr="00803E2B">
          <w:rPr>
            <w:rStyle w:val="Hyperlink"/>
            <w:webHidden/>
          </w:rPr>
          <w:instrText xml:space="preserve"> PAGEREF _Toc130285816 \h </w:instrText>
        </w:r>
        <w:r w:rsidR="00803E2B" w:rsidRPr="00803E2B">
          <w:rPr>
            <w:rStyle w:val="Hyperlink"/>
            <w:webHidden/>
          </w:rPr>
        </w:r>
        <w:r w:rsidR="00803E2B" w:rsidRPr="00803E2B">
          <w:rPr>
            <w:rStyle w:val="Hyperlink"/>
            <w:webHidden/>
          </w:rPr>
          <w:fldChar w:fldCharType="separate"/>
        </w:r>
        <w:r w:rsidR="00803E2B" w:rsidRPr="00803E2B">
          <w:rPr>
            <w:rStyle w:val="Hyperlink"/>
            <w:webHidden/>
          </w:rPr>
          <w:t>2</w:t>
        </w:r>
        <w:r w:rsidR="00803E2B" w:rsidRPr="00803E2B">
          <w:rPr>
            <w:rStyle w:val="Hyperlink"/>
            <w:webHidden/>
          </w:rPr>
          <w:fldChar w:fldCharType="end"/>
        </w:r>
      </w:hyperlink>
    </w:p>
    <w:p w14:paraId="2549BC9D" w14:textId="77777777" w:rsidR="00803E2B" w:rsidRPr="00803E2B" w:rsidRDefault="00803E2B" w:rsidP="00803E2B">
      <w:pPr>
        <w:pStyle w:val="TOC"/>
      </w:pPr>
      <w:hyperlink w:anchor="_Toc130285817" w:history="1">
        <w:r w:rsidRPr="00803E2B">
          <w:rPr>
            <w:rStyle w:val="Hyperlink"/>
          </w:rPr>
          <w:t>Materials</w:t>
        </w:r>
        <w:r w:rsidRPr="00803E2B">
          <w:rPr>
            <w:rStyle w:val="Hyperlink"/>
            <w:webHidden/>
          </w:rPr>
          <w:tab/>
        </w:r>
        <w:r w:rsidRPr="00803E2B">
          <w:rPr>
            <w:rStyle w:val="Hyperlink"/>
            <w:webHidden/>
          </w:rPr>
          <w:fldChar w:fldCharType="begin"/>
        </w:r>
        <w:r w:rsidRPr="00803E2B">
          <w:rPr>
            <w:rStyle w:val="Hyperlink"/>
            <w:webHidden/>
          </w:rPr>
          <w:instrText xml:space="preserve"> PAGEREF _Toc130285817 \h </w:instrText>
        </w:r>
        <w:r w:rsidRPr="00803E2B">
          <w:rPr>
            <w:rStyle w:val="Hyperlink"/>
            <w:webHidden/>
          </w:rPr>
        </w:r>
        <w:r w:rsidRPr="00803E2B">
          <w:rPr>
            <w:rStyle w:val="Hyperlink"/>
            <w:webHidden/>
          </w:rPr>
          <w:fldChar w:fldCharType="separate"/>
        </w:r>
        <w:r w:rsidRPr="00803E2B">
          <w:rPr>
            <w:rStyle w:val="Hyperlink"/>
            <w:webHidden/>
          </w:rPr>
          <w:t>2</w:t>
        </w:r>
        <w:r w:rsidRPr="00803E2B">
          <w:rPr>
            <w:rStyle w:val="Hyperlink"/>
            <w:webHidden/>
          </w:rPr>
          <w:fldChar w:fldCharType="end"/>
        </w:r>
      </w:hyperlink>
    </w:p>
    <w:p w14:paraId="18D5A5FC" w14:textId="77777777" w:rsidR="00803E2B" w:rsidRPr="00803E2B" w:rsidRDefault="00803E2B" w:rsidP="00803E2B">
      <w:pPr>
        <w:pStyle w:val="TOC"/>
      </w:pPr>
      <w:hyperlink w:anchor="_Toc130285818" w:history="1">
        <w:r w:rsidRPr="00803E2B">
          <w:rPr>
            <w:rStyle w:val="Hyperlink"/>
          </w:rPr>
          <w:t xml:space="preserve">Customization </w:t>
        </w:r>
        <w:r w:rsidRPr="00803E2B">
          <w:rPr>
            <w:rStyle w:val="Hyperlink"/>
            <w:webHidden/>
          </w:rPr>
          <w:tab/>
        </w:r>
        <w:r w:rsidRPr="00803E2B">
          <w:rPr>
            <w:rStyle w:val="Hyperlink"/>
            <w:webHidden/>
          </w:rPr>
          <w:fldChar w:fldCharType="begin"/>
        </w:r>
        <w:r w:rsidRPr="00803E2B">
          <w:rPr>
            <w:rStyle w:val="Hyperlink"/>
            <w:webHidden/>
          </w:rPr>
          <w:instrText xml:space="preserve"> PAGEREF _Toc130285818 \h </w:instrText>
        </w:r>
        <w:r w:rsidRPr="00803E2B">
          <w:rPr>
            <w:rStyle w:val="Hyperlink"/>
            <w:webHidden/>
          </w:rPr>
        </w:r>
        <w:r w:rsidRPr="00803E2B">
          <w:rPr>
            <w:rStyle w:val="Hyperlink"/>
            <w:webHidden/>
          </w:rPr>
          <w:fldChar w:fldCharType="separate"/>
        </w:r>
        <w:r w:rsidRPr="00803E2B">
          <w:rPr>
            <w:rStyle w:val="Hyperlink"/>
            <w:webHidden/>
          </w:rPr>
          <w:t>2</w:t>
        </w:r>
        <w:r w:rsidRPr="00803E2B">
          <w:rPr>
            <w:rStyle w:val="Hyperlink"/>
            <w:webHidden/>
          </w:rPr>
          <w:fldChar w:fldCharType="end"/>
        </w:r>
      </w:hyperlink>
    </w:p>
    <w:p w14:paraId="574D6AF2" w14:textId="3169FDDA" w:rsidR="00803E2B" w:rsidRPr="00803E2B" w:rsidRDefault="00803E2B" w:rsidP="00803E2B">
      <w:pPr>
        <w:pStyle w:val="TOC"/>
      </w:pPr>
      <w:hyperlink w:anchor="_Toc130285819" w:history="1">
        <w:r w:rsidRPr="00803E2B">
          <w:rPr>
            <w:rStyle w:val="Hyperlink"/>
          </w:rPr>
          <w:t>Café Communications</w:t>
        </w:r>
        <w:r w:rsidRPr="00803E2B">
          <w:rPr>
            <w:rStyle w:val="Hyperlink"/>
            <w:webHidden/>
          </w:rPr>
          <w:tab/>
        </w:r>
        <w:r w:rsidR="00C47C8A">
          <w:rPr>
            <w:rStyle w:val="Hyperlink"/>
            <w:webHidden/>
          </w:rPr>
          <w:fldChar w:fldCharType="begin"/>
        </w:r>
        <w:r w:rsidR="00C47C8A">
          <w:rPr>
            <w:rStyle w:val="Hyperlink"/>
            <w:webHidden/>
          </w:rPr>
          <w:instrText xml:space="preserve"> PAGEREF _Ref134793182 </w:instrText>
        </w:r>
        <w:r w:rsidR="00C47C8A">
          <w:rPr>
            <w:rStyle w:val="Hyperlink"/>
            <w:webHidden/>
          </w:rPr>
          <w:fldChar w:fldCharType="separate"/>
        </w:r>
        <w:r w:rsidR="00C47C8A">
          <w:rPr>
            <w:rStyle w:val="Hyperlink"/>
            <w:webHidden/>
          </w:rPr>
          <w:t>3</w:t>
        </w:r>
        <w:r w:rsidR="00C47C8A">
          <w:rPr>
            <w:rStyle w:val="Hyperlink"/>
            <w:webHidden/>
          </w:rPr>
          <w:fldChar w:fldCharType="end"/>
        </w:r>
      </w:hyperlink>
    </w:p>
    <w:p w14:paraId="500C9ACF" w14:textId="6AEF2FFD" w:rsidR="00803E2B" w:rsidRPr="00803E2B" w:rsidRDefault="00803E2B" w:rsidP="00803E2B">
      <w:pPr>
        <w:pStyle w:val="TOC"/>
      </w:pPr>
      <w:hyperlink w:anchor="_Toc130285820" w:history="1">
        <w:r w:rsidRPr="00803E2B">
          <w:rPr>
            <w:rStyle w:val="Hyperlink"/>
          </w:rPr>
          <w:t>Preparing for a Café Session</w:t>
        </w:r>
        <w:r w:rsidRPr="00803E2B">
          <w:rPr>
            <w:rStyle w:val="Hyperlink"/>
            <w:webHidden/>
          </w:rPr>
          <w:tab/>
        </w:r>
        <w:r w:rsidR="00C47C8A">
          <w:rPr>
            <w:rStyle w:val="Hyperlink"/>
            <w:webHidden/>
          </w:rPr>
          <w:fldChar w:fldCharType="begin"/>
        </w:r>
        <w:r w:rsidR="00C47C8A">
          <w:rPr>
            <w:rStyle w:val="Hyperlink"/>
            <w:webHidden/>
          </w:rPr>
          <w:instrText xml:space="preserve"> PAGEREF _Ref134793240 \h </w:instrText>
        </w:r>
        <w:r w:rsidR="00C47C8A">
          <w:rPr>
            <w:rStyle w:val="Hyperlink"/>
            <w:webHidden/>
          </w:rPr>
        </w:r>
        <w:r w:rsidR="00C47C8A">
          <w:rPr>
            <w:rStyle w:val="Hyperlink"/>
            <w:webHidden/>
          </w:rPr>
          <w:fldChar w:fldCharType="separate"/>
        </w:r>
        <w:r w:rsidR="00C47C8A">
          <w:rPr>
            <w:rStyle w:val="Hyperlink"/>
            <w:webHidden/>
          </w:rPr>
          <w:t>4</w:t>
        </w:r>
        <w:r w:rsidR="00C47C8A">
          <w:rPr>
            <w:rStyle w:val="Hyperlink"/>
            <w:webHidden/>
          </w:rPr>
          <w:fldChar w:fldCharType="end"/>
        </w:r>
      </w:hyperlink>
    </w:p>
    <w:p w14:paraId="7A5ADAE0" w14:textId="14204870" w:rsidR="009920B8" w:rsidRPr="009920B8" w:rsidRDefault="00803E2B" w:rsidP="009920B8">
      <w:pPr>
        <w:pStyle w:val="TOC"/>
      </w:pPr>
      <w:hyperlink w:anchor="_Toc130285821" w:history="1">
        <w:r w:rsidRPr="00803E2B">
          <w:rPr>
            <w:rStyle w:val="Hyperlink"/>
          </w:rPr>
          <w:t>Facilitation Tips and Best Practices</w:t>
        </w:r>
        <w:r w:rsidRPr="00803E2B">
          <w:rPr>
            <w:rStyle w:val="Hyperlink"/>
            <w:webHidden/>
          </w:rPr>
          <w:tab/>
        </w:r>
        <w:r w:rsidR="00E750B0">
          <w:rPr>
            <w:rStyle w:val="Hyperlink"/>
            <w:webHidden/>
          </w:rPr>
          <w:fldChar w:fldCharType="begin"/>
        </w:r>
        <w:r w:rsidR="00E750B0">
          <w:rPr>
            <w:rStyle w:val="Hyperlink"/>
            <w:webHidden/>
          </w:rPr>
          <w:instrText xml:space="preserve"> PAGEREF _Ref134793346 \h </w:instrText>
        </w:r>
        <w:r w:rsidR="00E750B0">
          <w:rPr>
            <w:rStyle w:val="Hyperlink"/>
            <w:webHidden/>
          </w:rPr>
        </w:r>
        <w:r w:rsidR="00E750B0">
          <w:rPr>
            <w:rStyle w:val="Hyperlink"/>
            <w:webHidden/>
          </w:rPr>
          <w:fldChar w:fldCharType="separate"/>
        </w:r>
        <w:r w:rsidR="00E750B0">
          <w:rPr>
            <w:rStyle w:val="Hyperlink"/>
            <w:webHidden/>
          </w:rPr>
          <w:t>4</w:t>
        </w:r>
        <w:r w:rsidR="00E750B0">
          <w:rPr>
            <w:rStyle w:val="Hyperlink"/>
            <w:webHidden/>
          </w:rPr>
          <w:fldChar w:fldCharType="end"/>
        </w:r>
      </w:hyperlink>
    </w:p>
    <w:p w14:paraId="5D8B4F2A" w14:textId="7791E546" w:rsidR="009A476E" w:rsidRPr="009A476E" w:rsidRDefault="008A2BEF" w:rsidP="009A476E">
      <w:pPr>
        <w:pStyle w:val="NormalWeb"/>
        <w:jc w:val="center"/>
        <w:rPr>
          <w:rFonts w:ascii="Times New Roman" w:eastAsia="Times New Roman" w:hAnsi="Times New Roman"/>
          <w:noProof/>
          <w:sz w:val="24"/>
          <w:szCs w:val="24"/>
        </w:rPr>
      </w:pPr>
      <w:r w:rsidRPr="2518F302">
        <w:rPr>
          <w:rStyle w:val="Heading1Char"/>
          <w:rFonts w:ascii="Arial Bold" w:hAnsi="Arial Bold" w:cs="Times New Roman (Body CS)"/>
          <w:b w:val="0"/>
          <w:bCs w:val="0"/>
          <w:color w:val="4F81BD" w:themeColor="accent1"/>
          <w:sz w:val="32"/>
          <w:szCs w:val="32"/>
        </w:rPr>
        <w:fldChar w:fldCharType="end"/>
      </w:r>
      <w:r w:rsidR="009A476E" w:rsidRPr="009A476E">
        <w:rPr>
          <w:rFonts w:ascii="Times New Roman" w:eastAsia="Times New Roman" w:hAnsi="Times New Roman"/>
          <w:noProof/>
          <w:sz w:val="24"/>
          <w:szCs w:val="24"/>
        </w:rPr>
        <w:t xml:space="preserve"> </w:t>
      </w:r>
      <w:r w:rsidR="009A476E" w:rsidRPr="009A476E">
        <w:rPr>
          <w:rFonts w:ascii="Times New Roman" w:eastAsia="Times New Roman" w:hAnsi="Times New Roman"/>
          <w:noProof/>
          <w:sz w:val="24"/>
          <w:szCs w:val="24"/>
        </w:rPr>
        <w:drawing>
          <wp:inline distT="0" distB="0" distL="0" distR="0" wp14:anchorId="20EA74B0" wp14:editId="78C39446">
            <wp:extent cx="4768850" cy="3746954"/>
            <wp:effectExtent l="0" t="0" r="0" b="0"/>
            <wp:docPr id="1360428372" name="Picture 4" descr="A person hold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428372" name="Picture 4" descr="A person holding a computer&#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0129" cy="3755816"/>
                    </a:xfrm>
                    <a:prstGeom prst="rect">
                      <a:avLst/>
                    </a:prstGeom>
                    <a:noFill/>
                    <a:ln>
                      <a:noFill/>
                    </a:ln>
                  </pic:spPr>
                </pic:pic>
              </a:graphicData>
            </a:graphic>
          </wp:inline>
        </w:drawing>
      </w:r>
    </w:p>
    <w:p w14:paraId="17CE4B63" w14:textId="4468E62F" w:rsidR="009A476E" w:rsidRPr="009A476E" w:rsidRDefault="009A476E" w:rsidP="009A476E">
      <w:pPr>
        <w:pStyle w:val="NormalWeb"/>
        <w:rPr>
          <w:rFonts w:ascii="Times New Roman" w:eastAsia="Times New Roman" w:hAnsi="Times New Roman"/>
          <w:sz w:val="24"/>
          <w:szCs w:val="24"/>
        </w:rPr>
      </w:pPr>
    </w:p>
    <w:p w14:paraId="77F791E4" w14:textId="602ED0D5" w:rsidR="00D03026" w:rsidRPr="00FB3BBD" w:rsidRDefault="00D03026" w:rsidP="00FB3BBD"/>
    <w:p w14:paraId="6ED515F9" w14:textId="77777777" w:rsidR="00FE5A95" w:rsidRDefault="00FE5A95" w:rsidP="00FE5A95">
      <w:pPr>
        <w:pStyle w:val="Heading3"/>
      </w:pPr>
      <w:bookmarkStart w:id="0" w:name="_Toc265329146"/>
      <w:bookmarkStart w:id="1" w:name="_Toc265338587"/>
      <w:bookmarkStart w:id="2" w:name="_Toc265674234"/>
      <w:bookmarkStart w:id="3" w:name="_Toc282252337"/>
      <w:r w:rsidRPr="00FE5A95">
        <w:lastRenderedPageBreak/>
        <w:t xml:space="preserve">About Cafés </w:t>
      </w:r>
    </w:p>
    <w:p w14:paraId="622A9062" w14:textId="405A3958" w:rsidR="00FE5A95" w:rsidRPr="00FE5A95" w:rsidRDefault="305D076A" w:rsidP="00FE5A95">
      <w:pPr>
        <w:rPr>
          <w:noProof/>
          <w:lang w:bidi="en-US"/>
        </w:rPr>
      </w:pPr>
      <w:r w:rsidRPr="305D076A">
        <w:rPr>
          <w:noProof/>
          <w:lang w:bidi="en-US"/>
        </w:rPr>
        <w:t xml:space="preserve">A </w:t>
      </w:r>
      <w:r w:rsidRPr="305D076A">
        <w:rPr>
          <w:i/>
          <w:iCs/>
          <w:noProof/>
          <w:lang w:bidi="en-US"/>
        </w:rPr>
        <w:t>Harvard ManageMentor</w:t>
      </w:r>
      <w:r w:rsidRPr="305D076A">
        <w:rPr>
          <w:noProof/>
          <w:lang w:bidi="en-US"/>
        </w:rPr>
        <w:t xml:space="preserve"> Café is </w:t>
      </w:r>
      <w:r w:rsidR="00673009">
        <w:rPr>
          <w:noProof/>
          <w:lang w:bidi="en-US"/>
        </w:rPr>
        <w:t xml:space="preserve">a </w:t>
      </w:r>
      <w:r w:rsidRPr="305D076A">
        <w:rPr>
          <w:noProof/>
          <w:lang w:bidi="en-US"/>
        </w:rPr>
        <w:t xml:space="preserve">moderated, interactive learning experience (approximately 1 hour), based on a </w:t>
      </w:r>
      <w:r w:rsidRPr="305D076A">
        <w:rPr>
          <w:i/>
          <w:iCs/>
          <w:noProof/>
          <w:lang w:bidi="en-US"/>
        </w:rPr>
        <w:t xml:space="preserve">Harvard ManageMentor </w:t>
      </w:r>
      <w:r w:rsidRPr="305D076A">
        <w:rPr>
          <w:noProof/>
          <w:lang w:bidi="en-US"/>
        </w:rPr>
        <w:t xml:space="preserve">Course. </w:t>
      </w:r>
    </w:p>
    <w:p w14:paraId="15F1DADE" w14:textId="77777777" w:rsidR="00FE5A95" w:rsidRPr="00FE5A95" w:rsidRDefault="305D076A" w:rsidP="00FE5A95">
      <w:pPr>
        <w:pStyle w:val="BulletList"/>
        <w:numPr>
          <w:ilvl w:val="0"/>
          <w:numId w:val="48"/>
        </w:numPr>
        <w:ind w:left="360"/>
        <w:rPr>
          <w:noProof/>
          <w:lang w:bidi="en-US"/>
        </w:rPr>
      </w:pPr>
      <w:r w:rsidRPr="305D076A">
        <w:rPr>
          <w:noProof/>
          <w:lang w:bidi="en-US"/>
        </w:rPr>
        <w:t xml:space="preserve">Participants who complete the </w:t>
      </w:r>
      <w:r w:rsidRPr="305D076A">
        <w:rPr>
          <w:i/>
          <w:iCs/>
          <w:noProof/>
          <w:lang w:bidi="en-US"/>
        </w:rPr>
        <w:t xml:space="preserve">Harvard ManageMentor </w:t>
      </w:r>
      <w:r w:rsidRPr="305D076A">
        <w:rPr>
          <w:noProof/>
          <w:lang w:bidi="en-US"/>
        </w:rPr>
        <w:t xml:space="preserve">course before attending the Café will benefit from the opportunity to review key concepts, ask questions, and gain greater insights into how to apply their learning to their daily role. </w:t>
      </w:r>
    </w:p>
    <w:p w14:paraId="3DC98F85" w14:textId="1132F331" w:rsidR="00FE5A95" w:rsidRPr="00FE5A95" w:rsidRDefault="00FE5A95" w:rsidP="00FE5A95">
      <w:pPr>
        <w:pStyle w:val="BulletList"/>
        <w:numPr>
          <w:ilvl w:val="0"/>
          <w:numId w:val="48"/>
        </w:numPr>
        <w:ind w:left="360"/>
        <w:rPr>
          <w:noProof/>
          <w:lang w:bidi="en-US"/>
        </w:rPr>
      </w:pPr>
      <w:r w:rsidRPr="00FE5A95">
        <w:rPr>
          <w:noProof/>
          <w:lang w:bidi="en-US"/>
        </w:rPr>
        <w:t>You can also choose to invite participants who have not completed the course</w:t>
      </w:r>
      <w:bookmarkStart w:id="4" w:name="_Toc103955685"/>
      <w:r w:rsidRPr="00FE5A95">
        <w:rPr>
          <w:noProof/>
          <w:lang w:bidi="en-US"/>
        </w:rPr>
        <w:t xml:space="preserve">. After the Café session, learners can take the course for continued learning and practice. </w:t>
      </w:r>
      <w:bookmarkStart w:id="5" w:name="_Toc128747552"/>
      <w:bookmarkStart w:id="6" w:name="_Toc129003808"/>
      <w:bookmarkStart w:id="7" w:name="_Toc130285817"/>
    </w:p>
    <w:p w14:paraId="7893B6A8" w14:textId="77777777" w:rsidR="00FE5A95" w:rsidRPr="00FE5A95" w:rsidRDefault="00FE5A95" w:rsidP="00352D77">
      <w:pPr>
        <w:pStyle w:val="Heading3"/>
        <w:spacing w:before="500"/>
        <w:rPr>
          <w:noProof/>
          <w:lang w:bidi="en-US"/>
        </w:rPr>
      </w:pPr>
      <w:r w:rsidRPr="00FE5A95">
        <w:rPr>
          <w:noProof/>
          <w:lang w:bidi="en-US"/>
        </w:rPr>
        <w:t>Materials</w:t>
      </w:r>
      <w:bookmarkEnd w:id="4"/>
      <w:bookmarkEnd w:id="5"/>
      <w:bookmarkEnd w:id="6"/>
      <w:bookmarkEnd w:id="7"/>
    </w:p>
    <w:p w14:paraId="55D346F6" w14:textId="77777777" w:rsidR="00FE5A95" w:rsidRPr="00FE5A95" w:rsidRDefault="00FE5A95" w:rsidP="00FE5A95">
      <w:pPr>
        <w:rPr>
          <w:lang w:bidi="en-US"/>
        </w:rPr>
      </w:pPr>
      <w:r w:rsidRPr="00673009">
        <w:rPr>
          <w:noProof/>
          <w:lang w:bidi="en-US"/>
        </w:rPr>
        <w:t>This</w:t>
      </w:r>
      <w:r w:rsidRPr="00FE5A95">
        <w:rPr>
          <w:b/>
          <w:bCs/>
          <w:noProof/>
          <w:lang w:bidi="en-US"/>
        </w:rPr>
        <w:t xml:space="preserve"> </w:t>
      </w:r>
      <w:r w:rsidRPr="00FE5A95">
        <w:rPr>
          <w:lang w:bidi="en-US"/>
        </w:rPr>
        <w:t xml:space="preserve">facilitator’s guide and the accompanying slide deck are designed to help you lead an engaging live session for a group of developing leaders. </w:t>
      </w:r>
    </w:p>
    <w:p w14:paraId="255635FE" w14:textId="77777777" w:rsidR="00FE5A95" w:rsidRPr="00FE5A95" w:rsidRDefault="00FE5A95" w:rsidP="00FE5A95">
      <w:pPr>
        <w:pStyle w:val="BulletList"/>
        <w:numPr>
          <w:ilvl w:val="0"/>
          <w:numId w:val="48"/>
        </w:numPr>
        <w:ind w:left="360"/>
        <w:rPr>
          <w:noProof/>
          <w:lang w:bidi="en-US"/>
        </w:rPr>
      </w:pPr>
      <w:r w:rsidRPr="00FE5A95">
        <w:rPr>
          <w:noProof/>
          <w:lang w:bidi="en-US"/>
        </w:rPr>
        <w:t xml:space="preserve">On the </w:t>
      </w:r>
      <w:r w:rsidRPr="00FE5A95">
        <w:rPr>
          <w:b/>
          <w:bCs/>
          <w:noProof/>
          <w:lang w:bidi="en-US"/>
        </w:rPr>
        <w:t>Notes panel of each slide</w:t>
      </w:r>
      <w:r w:rsidRPr="00FE5A95">
        <w:rPr>
          <w:noProof/>
          <w:lang w:bidi="en-US"/>
        </w:rPr>
        <w:t xml:space="preserve">, you’ll find </w:t>
      </w:r>
      <w:r w:rsidRPr="00FE5A95">
        <w:rPr>
          <w:b/>
          <w:bCs/>
          <w:noProof/>
          <w:lang w:bidi="en-US"/>
        </w:rPr>
        <w:t>detailed</w:t>
      </w:r>
      <w:r w:rsidRPr="00FE5A95">
        <w:rPr>
          <w:noProof/>
          <w:lang w:bidi="en-US"/>
        </w:rPr>
        <w:t xml:space="preserve"> </w:t>
      </w:r>
      <w:r w:rsidRPr="00FE5A95">
        <w:rPr>
          <w:b/>
          <w:bCs/>
          <w:noProof/>
          <w:lang w:bidi="en-US"/>
        </w:rPr>
        <w:t>suggested instructions</w:t>
      </w:r>
      <w:r w:rsidRPr="00FE5A95">
        <w:rPr>
          <w:noProof/>
          <w:lang w:bidi="en-US"/>
        </w:rPr>
        <w:t>. You can use these as is or adapt them to fit your particular goals and context.</w:t>
      </w:r>
    </w:p>
    <w:p w14:paraId="776216F4" w14:textId="6056BE5B" w:rsidR="00FE5A95" w:rsidRPr="00FE5A95" w:rsidRDefault="00FE5A95" w:rsidP="00FE5A95">
      <w:pPr>
        <w:pStyle w:val="BulletList"/>
        <w:numPr>
          <w:ilvl w:val="0"/>
          <w:numId w:val="48"/>
        </w:numPr>
        <w:ind w:left="360"/>
        <w:rPr>
          <w:noProof/>
          <w:lang w:bidi="en-US"/>
        </w:rPr>
      </w:pPr>
      <w:r w:rsidRPr="00FE5A95">
        <w:rPr>
          <w:noProof/>
          <w:lang w:bidi="en-US"/>
        </w:rPr>
        <w:t xml:space="preserve">See the </w:t>
      </w:r>
      <w:r w:rsidRPr="00FE5A95">
        <w:rPr>
          <w:b/>
          <w:bCs/>
          <w:noProof/>
          <w:lang w:bidi="en-US"/>
        </w:rPr>
        <w:t xml:space="preserve">Customization </w:t>
      </w:r>
      <w:r w:rsidRPr="00FE5A95">
        <w:rPr>
          <w:noProof/>
          <w:lang w:bidi="en-US"/>
        </w:rPr>
        <w:t>section of this document for suggestions on how to adapt the scenarios, activities, and ideas for your industry.</w:t>
      </w:r>
    </w:p>
    <w:p w14:paraId="09178C00" w14:textId="77777777" w:rsidR="00FE5A95" w:rsidRPr="00FE5A95" w:rsidRDefault="00FE5A95" w:rsidP="00FE5A95">
      <w:pPr>
        <w:pStyle w:val="BulletList"/>
        <w:numPr>
          <w:ilvl w:val="0"/>
          <w:numId w:val="48"/>
        </w:numPr>
        <w:ind w:left="360"/>
        <w:rPr>
          <w:noProof/>
          <w:lang w:bidi="en-US"/>
        </w:rPr>
      </w:pPr>
      <w:r w:rsidRPr="00FE5A95">
        <w:rPr>
          <w:noProof/>
          <w:lang w:bidi="en-US"/>
        </w:rPr>
        <w:t xml:space="preserve">See the </w:t>
      </w:r>
      <w:r w:rsidRPr="00FE5A95">
        <w:rPr>
          <w:b/>
          <w:bCs/>
          <w:noProof/>
          <w:lang w:bidi="en-US"/>
        </w:rPr>
        <w:t>Café Communications</w:t>
      </w:r>
      <w:r w:rsidRPr="00FE5A95">
        <w:rPr>
          <w:noProof/>
          <w:lang w:bidi="en-US"/>
        </w:rPr>
        <w:t xml:space="preserve"> section of this document for a suggested communication plan and customizable templates you can use to organize the Café session.</w:t>
      </w:r>
    </w:p>
    <w:p w14:paraId="538E1F48" w14:textId="5CC5D5B9" w:rsidR="00053C01" w:rsidRDefault="00FE5A95" w:rsidP="00053C01">
      <w:pPr>
        <w:pStyle w:val="BulletList"/>
        <w:numPr>
          <w:ilvl w:val="0"/>
          <w:numId w:val="48"/>
        </w:numPr>
        <w:ind w:left="360"/>
        <w:rPr>
          <w:noProof/>
          <w:lang w:bidi="en-US"/>
        </w:rPr>
      </w:pPr>
      <w:r w:rsidRPr="00FE5A95">
        <w:rPr>
          <w:noProof/>
          <w:lang w:bidi="en-US"/>
        </w:rPr>
        <w:t xml:space="preserve">See the </w:t>
      </w:r>
      <w:r w:rsidRPr="00FE5A95">
        <w:rPr>
          <w:b/>
          <w:bCs/>
          <w:noProof/>
          <w:lang w:bidi="en-US"/>
        </w:rPr>
        <w:t>Facilitation Tips and Best Practices</w:t>
      </w:r>
      <w:r w:rsidRPr="00FE5A95">
        <w:rPr>
          <w:noProof/>
          <w:lang w:bidi="en-US"/>
        </w:rPr>
        <w:t xml:space="preserve"> section of this document</w:t>
      </w:r>
      <w:r w:rsidR="00352D77">
        <w:rPr>
          <w:noProof/>
          <w:lang w:bidi="en-US"/>
        </w:rPr>
        <w:t xml:space="preserve"> for general guidance</w:t>
      </w:r>
      <w:r w:rsidRPr="00FE5A95">
        <w:rPr>
          <w:noProof/>
          <w:lang w:bidi="en-US"/>
        </w:rPr>
        <w:t xml:space="preserve">. </w:t>
      </w:r>
    </w:p>
    <w:p w14:paraId="4767E0C4" w14:textId="77777777" w:rsidR="0005536F" w:rsidRPr="0005536F" w:rsidRDefault="0005536F" w:rsidP="00352D77">
      <w:pPr>
        <w:pStyle w:val="Heading3"/>
        <w:spacing w:before="500"/>
        <w:rPr>
          <w:noProof/>
          <w:lang w:bidi="en-US"/>
        </w:rPr>
      </w:pPr>
      <w:bookmarkStart w:id="8" w:name="_Toc130285818"/>
      <w:r w:rsidRPr="0005536F">
        <w:rPr>
          <w:noProof/>
          <w:lang w:bidi="en-US"/>
        </w:rPr>
        <w:t xml:space="preserve">Customization </w:t>
      </w:r>
      <w:bookmarkEnd w:id="8"/>
    </w:p>
    <w:p w14:paraId="77269BD0" w14:textId="77777777" w:rsidR="0005536F" w:rsidRPr="0005536F" w:rsidRDefault="0005536F" w:rsidP="00C92CBC">
      <w:pPr>
        <w:pStyle w:val="Heading5"/>
        <w:rPr>
          <w:noProof/>
        </w:rPr>
      </w:pPr>
      <w:r w:rsidRPr="0005536F">
        <w:rPr>
          <w:noProof/>
        </w:rPr>
        <w:t>Customizing Examples, Scenarios, and Questions</w:t>
      </w:r>
    </w:p>
    <w:p w14:paraId="1F347EE3" w14:textId="1399608E" w:rsidR="0005536F" w:rsidRPr="0005536F" w:rsidRDefault="0005536F" w:rsidP="0005536F">
      <w:pPr>
        <w:rPr>
          <w:noProof/>
          <w:lang w:bidi="en-US"/>
        </w:rPr>
      </w:pPr>
      <w:r w:rsidRPr="0005536F">
        <w:rPr>
          <w:noProof/>
          <w:lang w:bidi="en-US"/>
        </w:rPr>
        <w:t>Most Cafés include scenarios, examples, and discussion questions that help participants explore how to apply concepts in the real world. Consider tailoring these using details that are specific to your organization or to the group participating in the Café.</w:t>
      </w:r>
      <w:r w:rsidR="00A02453">
        <w:rPr>
          <w:noProof/>
          <w:lang w:bidi="en-US"/>
        </w:rPr>
        <w:t xml:space="preserve"> </w:t>
      </w:r>
    </w:p>
    <w:p w14:paraId="158DD1BD" w14:textId="7E19EB51" w:rsidR="00A02453" w:rsidRDefault="00A02453">
      <w:pPr>
        <w:spacing w:before="0" w:after="200" w:line="276" w:lineRule="auto"/>
        <w:rPr>
          <w:rFonts w:ascii="Symbol" w:hAnsi="Symbol" w:hint="eastAsia"/>
          <w:noProof/>
          <w:szCs w:val="24"/>
          <w:highlight w:val="lightGray"/>
          <w:lang w:bidi="en-US"/>
        </w:rPr>
      </w:pPr>
      <w:r>
        <w:rPr>
          <w:rFonts w:ascii="Symbol" w:hAnsi="Symbol" w:hint="eastAsia"/>
          <w:noProof/>
          <w:highlight w:val="lightGray"/>
          <w:lang w:bidi="en-US"/>
        </w:rPr>
        <w:br w:type="page"/>
      </w:r>
    </w:p>
    <w:p w14:paraId="1621A285" w14:textId="63C70F61" w:rsidR="00335987" w:rsidRPr="00335987" w:rsidRDefault="00335987" w:rsidP="00352D77">
      <w:pPr>
        <w:pStyle w:val="Heading3"/>
        <w:spacing w:before="500"/>
      </w:pPr>
      <w:bookmarkStart w:id="9" w:name="_Toc128747555"/>
      <w:bookmarkStart w:id="10" w:name="_Toc129003811"/>
      <w:bookmarkStart w:id="11" w:name="_Toc130285819"/>
      <w:bookmarkStart w:id="12" w:name="_Ref134793182"/>
      <w:bookmarkEnd w:id="0"/>
      <w:bookmarkEnd w:id="1"/>
      <w:bookmarkEnd w:id="2"/>
      <w:bookmarkEnd w:id="3"/>
      <w:r w:rsidRPr="00335987">
        <w:lastRenderedPageBreak/>
        <w:t>Café Communications</w:t>
      </w:r>
      <w:bookmarkEnd w:id="9"/>
      <w:bookmarkEnd w:id="10"/>
      <w:bookmarkEnd w:id="11"/>
      <w:bookmarkEnd w:id="12"/>
      <w:r w:rsidRPr="00335987">
        <w:t xml:space="preserve"> </w:t>
      </w:r>
    </w:p>
    <w:p w14:paraId="23647DBE" w14:textId="77777777" w:rsidR="00335987" w:rsidRPr="00486F50" w:rsidRDefault="00335987" w:rsidP="00C92CBC">
      <w:pPr>
        <w:pStyle w:val="Heading5"/>
        <w:rPr>
          <w:lang w:bidi="en-US"/>
        </w:rPr>
      </w:pPr>
      <w:r w:rsidRPr="00486F50">
        <w:rPr>
          <w:lang w:bidi="en-US"/>
        </w:rPr>
        <w:t>Sample message to invite participants</w:t>
      </w:r>
    </w:p>
    <w:p w14:paraId="6138A90E" w14:textId="2F3933DA" w:rsidR="00335987" w:rsidRPr="00335987" w:rsidRDefault="4A642E6D" w:rsidP="008056DB">
      <w:pPr>
        <w:rPr>
          <w:lang w:bidi="en-US"/>
        </w:rPr>
      </w:pPr>
      <w:r w:rsidRPr="4A642E6D">
        <w:rPr>
          <w:lang w:bidi="en-US"/>
        </w:rPr>
        <w:t xml:space="preserve">Subject: </w:t>
      </w:r>
      <w:r w:rsidR="009A476E">
        <w:rPr>
          <w:lang w:bidi="en-US"/>
        </w:rPr>
        <w:t>Leading with Generative AI</w:t>
      </w:r>
      <w:r w:rsidRPr="4A642E6D">
        <w:rPr>
          <w:lang w:bidi="en-US"/>
        </w:rPr>
        <w:t xml:space="preserve"> Café: An Interactive Discussion</w:t>
      </w:r>
    </w:p>
    <w:p w14:paraId="78D57B31" w14:textId="77777777" w:rsidR="009A476E" w:rsidRDefault="009A476E" w:rsidP="008056DB">
      <w:pPr>
        <w:rPr>
          <w:lang w:bidi="en-US"/>
        </w:rPr>
      </w:pPr>
      <w:r w:rsidRPr="009A476E">
        <w:rPr>
          <w:rFonts w:eastAsia="Arial" w:cs="Arial"/>
          <w:color w:val="000000" w:themeColor="text1"/>
        </w:rPr>
        <w:t>Generative AI is reshaping industries and transforming how we work.</w:t>
      </w:r>
      <w:r>
        <w:rPr>
          <w:rFonts w:eastAsia="Arial" w:cs="Arial"/>
          <w:color w:val="000000" w:themeColor="text1"/>
        </w:rPr>
        <w:t xml:space="preserve"> </w:t>
      </w:r>
      <w:r w:rsidR="01175B84" w:rsidRPr="01175B84">
        <w:rPr>
          <w:lang w:bidi="en-US"/>
        </w:rPr>
        <w:t>Please join me for a</w:t>
      </w:r>
      <w:r w:rsidR="01175B84" w:rsidRPr="01175B84">
        <w:rPr>
          <w:i/>
          <w:iCs/>
          <w:lang w:bidi="en-US"/>
        </w:rPr>
        <w:t xml:space="preserve"> Harvard ManageMentor </w:t>
      </w:r>
      <w:r w:rsidR="01175B84" w:rsidRPr="01175B84">
        <w:rPr>
          <w:lang w:bidi="en-US"/>
        </w:rPr>
        <w:t xml:space="preserve">Café — an interactive discussion session where we’ll discuss and practice strategies </w:t>
      </w:r>
      <w:r>
        <w:rPr>
          <w:lang w:bidi="en-US"/>
        </w:rPr>
        <w:t xml:space="preserve">for </w:t>
      </w:r>
      <w:r w:rsidRPr="009A476E">
        <w:rPr>
          <w:lang w:bidi="en-US"/>
        </w:rPr>
        <w:t xml:space="preserve">how to leverage gen AI to transform your work, follow best practices to use the tools effectively, and manage potential risks. </w:t>
      </w:r>
    </w:p>
    <w:p w14:paraId="5251DCC1" w14:textId="44A7EA54" w:rsidR="008056DB" w:rsidRDefault="00335987" w:rsidP="008056DB">
      <w:pPr>
        <w:rPr>
          <w:b/>
          <w:bCs/>
          <w:lang w:bidi="en-US"/>
        </w:rPr>
      </w:pPr>
      <w:r w:rsidRPr="00335987">
        <w:rPr>
          <w:b/>
          <w:bCs/>
          <w:lang w:bidi="en-US"/>
        </w:rPr>
        <w:t>Date:</w:t>
      </w:r>
    </w:p>
    <w:p w14:paraId="72B434E3" w14:textId="77777777" w:rsidR="008056DB" w:rsidRDefault="00335987" w:rsidP="008056DB">
      <w:pPr>
        <w:rPr>
          <w:b/>
          <w:bCs/>
          <w:lang w:bidi="en-US"/>
        </w:rPr>
      </w:pPr>
      <w:r w:rsidRPr="00335987">
        <w:rPr>
          <w:b/>
          <w:bCs/>
          <w:lang w:bidi="en-US"/>
        </w:rPr>
        <w:t>Time:</w:t>
      </w:r>
    </w:p>
    <w:p w14:paraId="0661EC07" w14:textId="2DCED453" w:rsidR="00335987" w:rsidRPr="00335987" w:rsidRDefault="00335987" w:rsidP="008056DB">
      <w:pPr>
        <w:rPr>
          <w:b/>
          <w:bCs/>
          <w:lang w:bidi="en-US"/>
        </w:rPr>
      </w:pPr>
      <w:r w:rsidRPr="00335987">
        <w:rPr>
          <w:b/>
          <w:bCs/>
          <w:lang w:bidi="en-US"/>
        </w:rPr>
        <w:t>Meeting link or location:</w:t>
      </w:r>
    </w:p>
    <w:p w14:paraId="75A86F81" w14:textId="77777777" w:rsidR="00335987" w:rsidRDefault="00335987" w:rsidP="008056DB">
      <w:pPr>
        <w:rPr>
          <w:lang w:bidi="en-US"/>
        </w:rPr>
      </w:pPr>
      <w:r w:rsidRPr="00335987">
        <w:rPr>
          <w:lang w:bidi="en-US"/>
        </w:rPr>
        <w:t>I look forward to a productive exchange of views and questions!</w:t>
      </w:r>
    </w:p>
    <w:p w14:paraId="4B798A22" w14:textId="4F37F840" w:rsidR="00335987" w:rsidRPr="00486F50" w:rsidRDefault="00335987" w:rsidP="00C92CBC">
      <w:pPr>
        <w:pStyle w:val="Heading5"/>
      </w:pPr>
      <w:r w:rsidRPr="00486F50">
        <w:t>Sample follow-up message</w:t>
      </w:r>
    </w:p>
    <w:p w14:paraId="10B51DB6" w14:textId="2E74D9AB" w:rsidR="00335987" w:rsidRPr="00335987" w:rsidRDefault="00335987" w:rsidP="008056DB">
      <w:pPr>
        <w:rPr>
          <w:lang w:bidi="en-US"/>
        </w:rPr>
      </w:pPr>
      <w:r w:rsidRPr="00335987">
        <w:rPr>
          <w:lang w:bidi="en-US"/>
        </w:rPr>
        <w:t xml:space="preserve">Subject: Additional resources for </w:t>
      </w:r>
      <w:r w:rsidR="009A476E">
        <w:rPr>
          <w:lang w:bidi="en-US"/>
        </w:rPr>
        <w:t>Leading with Generative AI</w:t>
      </w:r>
    </w:p>
    <w:p w14:paraId="6293CF8B" w14:textId="25EE5135" w:rsidR="4A642E6D" w:rsidRDefault="4A642E6D" w:rsidP="4A642E6D">
      <w:pPr>
        <w:rPr>
          <w:lang w:bidi="en-US"/>
        </w:rPr>
      </w:pPr>
      <w:r w:rsidRPr="4A642E6D">
        <w:rPr>
          <w:lang w:bidi="en-US"/>
        </w:rPr>
        <w:t xml:space="preserve">Thank you for participating in the Café! To keep building your knowledge and skills, complete the </w:t>
      </w:r>
      <w:r w:rsidRPr="4A642E6D">
        <w:rPr>
          <w:i/>
          <w:iCs/>
          <w:lang w:bidi="en-US"/>
        </w:rPr>
        <w:t xml:space="preserve">Harvard ManageMentor </w:t>
      </w:r>
      <w:r w:rsidR="002A62A7">
        <w:rPr>
          <w:i/>
          <w:iCs/>
          <w:lang w:bidi="en-US"/>
        </w:rPr>
        <w:t>Leading with Generative AI</w:t>
      </w:r>
      <w:r w:rsidRPr="4A642E6D">
        <w:rPr>
          <w:i/>
          <w:iCs/>
          <w:lang w:bidi="en-US"/>
        </w:rPr>
        <w:t xml:space="preserve"> </w:t>
      </w:r>
      <w:r w:rsidRPr="4A642E6D">
        <w:rPr>
          <w:lang w:bidi="en-US"/>
        </w:rPr>
        <w:t xml:space="preserve">course. Try using the downloadable tools to help </w:t>
      </w:r>
      <w:r w:rsidR="003C5D0C" w:rsidRPr="003C5D0C">
        <w:rPr>
          <w:lang w:bidi="en-US"/>
        </w:rPr>
        <w:t>you plan your gen AI experiments, craft smart prompts, and evaluate AI-generated content</w:t>
      </w:r>
      <w:r w:rsidRPr="003C5D0C">
        <w:rPr>
          <w:lang w:bidi="en-US"/>
        </w:rPr>
        <w:t>.</w:t>
      </w:r>
    </w:p>
    <w:p w14:paraId="2777F697" w14:textId="67645298" w:rsidR="00D03026" w:rsidRDefault="66A8DB46" w:rsidP="66A8DB46">
      <w:pPr>
        <w:rPr>
          <w:lang w:bidi="en-US"/>
        </w:rPr>
      </w:pPr>
      <w:r w:rsidRPr="66A8DB46">
        <w:rPr>
          <w:lang w:bidi="en-US"/>
        </w:rPr>
        <w:t>[Add course completion deadline or other details that learners at your organization need to know about accessing and competing the course.]</w:t>
      </w:r>
    </w:p>
    <w:p w14:paraId="6EAE6135" w14:textId="05B37C63" w:rsidR="00545424" w:rsidRDefault="00545424">
      <w:pPr>
        <w:spacing w:before="0" w:after="200" w:line="276" w:lineRule="auto"/>
      </w:pPr>
      <w:r>
        <w:br w:type="page"/>
      </w:r>
    </w:p>
    <w:p w14:paraId="03D49C7F" w14:textId="50D91E35" w:rsidR="00B06843" w:rsidRPr="00BA5381" w:rsidRDefault="00FF3F5E" w:rsidP="00352D77">
      <w:pPr>
        <w:pStyle w:val="Heading3"/>
        <w:spacing w:before="500"/>
        <w:rPr>
          <w:caps/>
        </w:rPr>
      </w:pPr>
      <w:bookmarkStart w:id="13" w:name="_Ref134793240"/>
      <w:r w:rsidRPr="00FF3F5E">
        <w:lastRenderedPageBreak/>
        <w:t>Preparing for a Café Session</w:t>
      </w:r>
      <w:bookmarkEnd w:id="13"/>
    </w:p>
    <w:p w14:paraId="69C072EF" w14:textId="77777777" w:rsidR="003F370A" w:rsidRPr="003F370A" w:rsidRDefault="003F370A" w:rsidP="003F370A">
      <w:r w:rsidRPr="003F370A">
        <w:t xml:space="preserve">Cafés are designed to be led by an individual with professional facilitation skills and experience, such as Human Resources or Learning and Development professionals. Café materials, especially facilitator notes, are optimized for virtual delivery but can be adapted by facilitators for delivery in a face-to-face or hybrid environment. Tips for virtual and face-to-face delivery are included later in this guide. </w:t>
      </w:r>
    </w:p>
    <w:p w14:paraId="50A167BD" w14:textId="3F5B7F25" w:rsidR="009B1C13" w:rsidRPr="009B1C13" w:rsidRDefault="009B1C13" w:rsidP="009B1C13">
      <w:pPr>
        <w:pStyle w:val="BulletList"/>
        <w:rPr>
          <w:lang w:bidi="en-US"/>
        </w:rPr>
      </w:pPr>
      <w:r w:rsidRPr="009B1C13">
        <w:rPr>
          <w:b/>
          <w:bCs/>
          <w:lang w:bidi="en-US"/>
        </w:rPr>
        <w:t>Consider interviewing an expert or a senior leader to gain insight about the value or importance of the Café topic to your organization or team.</w:t>
      </w:r>
      <w:r w:rsidRPr="009B1C13">
        <w:rPr>
          <w:lang w:bidi="en-US"/>
        </w:rPr>
        <w:t xml:space="preserve"> These sample question starters can help you plan your conversation:</w:t>
      </w:r>
    </w:p>
    <w:p w14:paraId="5B15AEE0" w14:textId="755BE0FA" w:rsidR="009B1C13" w:rsidRPr="003C5D0C" w:rsidRDefault="25EA9A56" w:rsidP="009B1C13">
      <w:pPr>
        <w:pStyle w:val="Bullet1"/>
        <w:rPr>
          <w:lang w:bidi="en-US"/>
        </w:rPr>
      </w:pPr>
      <w:r w:rsidRPr="003C5D0C">
        <w:rPr>
          <w:lang w:bidi="en-US"/>
        </w:rPr>
        <w:t xml:space="preserve">What types of organizational challenges are linked to </w:t>
      </w:r>
      <w:r w:rsidR="003C5D0C">
        <w:rPr>
          <w:lang w:bidi="en-US"/>
        </w:rPr>
        <w:t>integrating generative AI into our work</w:t>
      </w:r>
      <w:r w:rsidRPr="003C5D0C">
        <w:rPr>
          <w:lang w:bidi="en-US"/>
        </w:rPr>
        <w:t>?</w:t>
      </w:r>
    </w:p>
    <w:p w14:paraId="69E2B2D2" w14:textId="74918EEB" w:rsidR="009B1C13" w:rsidRPr="003C5D0C" w:rsidRDefault="25EA9A56" w:rsidP="009B1C13">
      <w:pPr>
        <w:pStyle w:val="Bullet1"/>
        <w:rPr>
          <w:lang w:bidi="en-US"/>
        </w:rPr>
      </w:pPr>
      <w:r w:rsidRPr="003C5D0C">
        <w:rPr>
          <w:lang w:bidi="en-US"/>
        </w:rPr>
        <w:t xml:space="preserve">How does </w:t>
      </w:r>
      <w:r w:rsidR="003C5D0C">
        <w:rPr>
          <w:lang w:bidi="en-US"/>
        </w:rPr>
        <w:t>generative AI</w:t>
      </w:r>
      <w:r w:rsidRPr="003C5D0C">
        <w:rPr>
          <w:lang w:bidi="en-US"/>
        </w:rPr>
        <w:t xml:space="preserve"> tie into our overall strategy, mission, or values?</w:t>
      </w:r>
    </w:p>
    <w:p w14:paraId="61E74CE0" w14:textId="76AD385C" w:rsidR="00673009" w:rsidRPr="003C5D0C" w:rsidRDefault="25EA9A56" w:rsidP="00673009">
      <w:pPr>
        <w:pStyle w:val="Bullet1"/>
        <w:rPr>
          <w:lang w:bidi="en-US"/>
        </w:rPr>
      </w:pPr>
      <w:r w:rsidRPr="003C5D0C">
        <w:rPr>
          <w:lang w:bidi="en-US"/>
        </w:rPr>
        <w:t xml:space="preserve">What might be some cultural norms within our organization that make </w:t>
      </w:r>
      <w:r w:rsidR="003C5D0C">
        <w:rPr>
          <w:lang w:bidi="en-US"/>
        </w:rPr>
        <w:t xml:space="preserve">integrating generative AI </w:t>
      </w:r>
      <w:r w:rsidRPr="003C5D0C">
        <w:rPr>
          <w:lang w:bidi="en-US"/>
        </w:rPr>
        <w:t>challenging?</w:t>
      </w:r>
    </w:p>
    <w:p w14:paraId="5F76F05D" w14:textId="2AA307B9" w:rsidR="009B1C13" w:rsidRPr="003C5D0C" w:rsidRDefault="25EA9A56" w:rsidP="00673009">
      <w:pPr>
        <w:pStyle w:val="Bullet1"/>
        <w:rPr>
          <w:lang w:bidi="en-US"/>
        </w:rPr>
      </w:pPr>
      <w:r w:rsidRPr="003C5D0C">
        <w:rPr>
          <w:lang w:bidi="en-US"/>
        </w:rPr>
        <w:t xml:space="preserve">What do you see our organization doing well in terms of </w:t>
      </w:r>
      <w:r w:rsidR="00C92CBC" w:rsidRPr="003C5D0C">
        <w:rPr>
          <w:lang w:bidi="en-US"/>
        </w:rPr>
        <w:t>prioritizing</w:t>
      </w:r>
      <w:r w:rsidRPr="003C5D0C">
        <w:rPr>
          <w:lang w:bidi="en-US"/>
        </w:rPr>
        <w:t xml:space="preserve"> </w:t>
      </w:r>
      <w:r w:rsidR="003C5D0C">
        <w:rPr>
          <w:lang w:bidi="en-US"/>
        </w:rPr>
        <w:t>generative AI use</w:t>
      </w:r>
      <w:r w:rsidRPr="003C5D0C">
        <w:rPr>
          <w:lang w:bidi="en-US"/>
        </w:rPr>
        <w:t>?</w:t>
      </w:r>
    </w:p>
    <w:p w14:paraId="70EFF952" w14:textId="77777777" w:rsidR="009B1C13" w:rsidRPr="009B1C13" w:rsidRDefault="009B1C13" w:rsidP="009B1C13">
      <w:pPr>
        <w:pStyle w:val="BulletList"/>
        <w:rPr>
          <w:lang w:bidi="en-US"/>
        </w:rPr>
      </w:pPr>
      <w:r w:rsidRPr="00F83F28">
        <w:rPr>
          <w:b/>
          <w:bCs/>
          <w:lang w:bidi="en-US"/>
        </w:rPr>
        <w:t>Review the slide deck.</w:t>
      </w:r>
      <w:r w:rsidRPr="009B1C13">
        <w:rPr>
          <w:lang w:bidi="en-US"/>
        </w:rPr>
        <w:t xml:space="preserve"> Customize slides and speaker notes as needed. Consider including stories or examples based on your own experience.</w:t>
      </w:r>
    </w:p>
    <w:p w14:paraId="413CC150" w14:textId="50BB7020" w:rsidR="009B1C13" w:rsidRPr="009B1C13" w:rsidRDefault="009B1C13" w:rsidP="009B1C13">
      <w:pPr>
        <w:pStyle w:val="BulletList"/>
        <w:rPr>
          <w:lang w:bidi="en-US"/>
        </w:rPr>
      </w:pPr>
      <w:r w:rsidRPr="00F83F28">
        <w:rPr>
          <w:b/>
          <w:bCs/>
          <w:lang w:bidi="en-US"/>
        </w:rPr>
        <w:t xml:space="preserve">Practice going through the slide deck aloud. </w:t>
      </w:r>
      <w:r w:rsidRPr="00C92CBC">
        <w:rPr>
          <w:lang w:bidi="en-US"/>
        </w:rPr>
        <w:t>Consider</w:t>
      </w:r>
      <w:r w:rsidRPr="009B1C13">
        <w:rPr>
          <w:lang w:bidi="en-US"/>
        </w:rPr>
        <w:t xml:space="preserve"> asking co-workers to listen to you run through the Ca</w:t>
      </w:r>
      <w:r w:rsidR="00F83F28">
        <w:rPr>
          <w:lang w:bidi="en-US"/>
        </w:rPr>
        <w:t xml:space="preserve">fé </w:t>
      </w:r>
      <w:r w:rsidRPr="009B1C13">
        <w:rPr>
          <w:lang w:bidi="en-US"/>
        </w:rPr>
        <w:t>prior to the event. Ask for feedback and use any helpful comments to improve your approach to facilitating the Caf</w:t>
      </w:r>
      <w:r w:rsidR="00F83F28">
        <w:rPr>
          <w:lang w:bidi="en-US"/>
        </w:rPr>
        <w:t>é</w:t>
      </w:r>
      <w:r w:rsidRPr="009B1C13">
        <w:rPr>
          <w:lang w:bidi="en-US"/>
        </w:rPr>
        <w:t>.</w:t>
      </w:r>
    </w:p>
    <w:p w14:paraId="52D10416" w14:textId="449F387B" w:rsidR="009B1C13" w:rsidRPr="009B1C13" w:rsidRDefault="009B1C13" w:rsidP="009B1C13">
      <w:pPr>
        <w:pStyle w:val="BulletList"/>
        <w:rPr>
          <w:lang w:bidi="en-US"/>
        </w:rPr>
      </w:pPr>
      <w:r w:rsidRPr="00F83F28">
        <w:rPr>
          <w:b/>
          <w:bCs/>
          <w:lang w:bidi="en-US"/>
        </w:rPr>
        <w:t>At least one day prior to the Caf</w:t>
      </w:r>
      <w:r w:rsidR="00F83F28">
        <w:rPr>
          <w:b/>
          <w:bCs/>
          <w:lang w:bidi="en-US"/>
        </w:rPr>
        <w:t>é</w:t>
      </w:r>
      <w:r w:rsidRPr="00F83F28">
        <w:rPr>
          <w:b/>
          <w:bCs/>
          <w:lang w:bidi="en-US"/>
        </w:rPr>
        <w:t>, familiarize yourself with technical equipment</w:t>
      </w:r>
      <w:r w:rsidRPr="009B1C13">
        <w:rPr>
          <w:lang w:bidi="en-US"/>
        </w:rPr>
        <w:t xml:space="preserve"> whether you are delivering virtually or face to face.</w:t>
      </w:r>
    </w:p>
    <w:p w14:paraId="79279008" w14:textId="7AFDBD3E" w:rsidR="003A2886" w:rsidRDefault="0074166B" w:rsidP="00C92CBC">
      <w:pPr>
        <w:pStyle w:val="Heading3"/>
        <w:spacing w:before="500"/>
      </w:pPr>
      <w:bookmarkStart w:id="14" w:name="_Ref134793346"/>
      <w:r w:rsidRPr="0074166B">
        <w:t>Facilitation Tips and Best Practices</w:t>
      </w:r>
      <w:bookmarkEnd w:id="14"/>
    </w:p>
    <w:p w14:paraId="16185DB6" w14:textId="71B96BB6" w:rsidR="0074166B" w:rsidRPr="0074166B" w:rsidRDefault="0074166B" w:rsidP="0074166B">
      <w:r w:rsidRPr="0074166B">
        <w:t xml:space="preserve">It can be challenging to lead an interactive learning session. </w:t>
      </w:r>
      <w:r w:rsidRPr="0074166B">
        <w:rPr>
          <w:b/>
          <w:bCs/>
        </w:rPr>
        <w:t>Spend time preparing and practicing what you’ll say and do.</w:t>
      </w:r>
      <w:r w:rsidRPr="0074166B">
        <w:t xml:space="preserve"> Don’t memorize a script </w:t>
      </w:r>
      <w:r w:rsidR="00C92CBC">
        <w:t xml:space="preserve">— </w:t>
      </w:r>
      <w:r w:rsidRPr="0074166B">
        <w:t>you’ll lose participants’ attention if you’re reciting rather than speaking to them</w:t>
      </w:r>
      <w:r w:rsidR="00C92CBC">
        <w:t>.</w:t>
      </w:r>
      <w:r w:rsidRPr="0074166B">
        <w:t xml:space="preserve"> But be sure you know the information well.</w:t>
      </w:r>
    </w:p>
    <w:p w14:paraId="21912592" w14:textId="59F3FBCC" w:rsidR="0074166B" w:rsidRPr="0074166B" w:rsidRDefault="0074166B" w:rsidP="0074166B">
      <w:r w:rsidRPr="0074166B">
        <w:rPr>
          <w:b/>
          <w:bCs/>
        </w:rPr>
        <w:t>Consider working with a co-facilitator</w:t>
      </w:r>
      <w:r w:rsidRPr="0074166B">
        <w:t xml:space="preserve">, particularly if you don’t have a lot of experience as a moderator. It's helpful to have another person who can answer questions, provide additional examples, </w:t>
      </w:r>
      <w:r w:rsidRPr="0074166B">
        <w:lastRenderedPageBreak/>
        <w:t xml:space="preserve">troubleshoot technical issues, or step in if you’re unavailable. To enhance learning at your organization, create a community of facilitators if one doesn’t already exist. Work as a team to share best practices, examples, and anecdotes that resonate with people in your organization or industry. </w:t>
      </w:r>
    </w:p>
    <w:p w14:paraId="02E16F5B" w14:textId="585B28F4" w:rsidR="0074166B" w:rsidRDefault="0074166B" w:rsidP="0074166B">
      <w:r w:rsidRPr="0074166B">
        <w:rPr>
          <w:b/>
          <w:bCs/>
        </w:rPr>
        <w:t>To increase engagement</w:t>
      </w:r>
      <w:r w:rsidRPr="0074166B">
        <w:t>, consider developing prizes, leaderboards, and opportunities for action-based learning following the Café session.</w:t>
      </w:r>
    </w:p>
    <w:p w14:paraId="6294775F" w14:textId="3BD5D971" w:rsidR="00872CC2" w:rsidRPr="00872CC2" w:rsidRDefault="00872CC2" w:rsidP="00C92CBC">
      <w:pPr>
        <w:pStyle w:val="Heading5"/>
      </w:pPr>
      <w:r w:rsidRPr="00872CC2">
        <w:t>Facilitation Best Practices</w:t>
      </w:r>
    </w:p>
    <w:p w14:paraId="0AA136CA" w14:textId="77777777" w:rsidR="005F5C4B" w:rsidRPr="005F5C4B" w:rsidRDefault="005F5C4B" w:rsidP="005F5C4B">
      <w:r w:rsidRPr="005F5C4B">
        <w:t>Even the most experienced facilitators can benefit from a recap of general best practices:</w:t>
      </w:r>
    </w:p>
    <w:p w14:paraId="65BF9FFF" w14:textId="77777777" w:rsidR="005F5C4B" w:rsidRPr="005F5C4B" w:rsidRDefault="005F5C4B" w:rsidP="005F5C4B">
      <w:pPr>
        <w:pStyle w:val="BulletList"/>
        <w:rPr>
          <w:b/>
          <w:bCs/>
        </w:rPr>
      </w:pPr>
      <w:r w:rsidRPr="005F5C4B">
        <w:t xml:space="preserve">Consider your audience. As you prepare, think about the goals, needs, and interests of your participants. </w:t>
      </w:r>
    </w:p>
    <w:p w14:paraId="0369F7D2" w14:textId="77777777" w:rsidR="005F5C4B" w:rsidRPr="005F5C4B" w:rsidRDefault="005F5C4B" w:rsidP="005F5C4B">
      <w:pPr>
        <w:pStyle w:val="BulletList"/>
      </w:pPr>
      <w:r w:rsidRPr="005F5C4B">
        <w:t xml:space="preserve">You are valued for your experience, so share your (relevant) stories. </w:t>
      </w:r>
    </w:p>
    <w:p w14:paraId="1354E246" w14:textId="77777777" w:rsidR="005F5C4B" w:rsidRPr="005F5C4B" w:rsidRDefault="005F5C4B" w:rsidP="005F5C4B">
      <w:pPr>
        <w:pStyle w:val="BulletList"/>
      </w:pPr>
      <w:r w:rsidRPr="005F5C4B">
        <w:t>Consider inviting a guest speaker or program alum to add their perspective as well.</w:t>
      </w:r>
    </w:p>
    <w:p w14:paraId="3A7946A3" w14:textId="77777777" w:rsidR="005F5C4B" w:rsidRPr="005F5C4B" w:rsidRDefault="005F5C4B" w:rsidP="005F5C4B">
      <w:pPr>
        <w:pStyle w:val="BulletList"/>
      </w:pPr>
      <w:r w:rsidRPr="005F5C4B">
        <w:t>Help connect the concepts to their use and importance in your organization.</w:t>
      </w:r>
    </w:p>
    <w:p w14:paraId="59979F53" w14:textId="77777777" w:rsidR="005F5C4B" w:rsidRPr="005F5C4B" w:rsidRDefault="005F5C4B" w:rsidP="005F5C4B">
      <w:pPr>
        <w:pStyle w:val="BulletList"/>
      </w:pPr>
      <w:r w:rsidRPr="005F5C4B">
        <w:t>Respond to questions from the group to help them learn.</w:t>
      </w:r>
    </w:p>
    <w:p w14:paraId="28C81144" w14:textId="77777777" w:rsidR="005F5C4B" w:rsidRPr="005F5C4B" w:rsidRDefault="005F5C4B" w:rsidP="005F5C4B">
      <w:pPr>
        <w:pStyle w:val="BulletList"/>
      </w:pPr>
      <w:r w:rsidRPr="005F5C4B">
        <w:t>Work to create an atmosphere of trust and sharing.</w:t>
      </w:r>
    </w:p>
    <w:p w14:paraId="1E4B1693" w14:textId="77777777" w:rsidR="005F5C4B" w:rsidRPr="005F5C4B" w:rsidRDefault="005F5C4B" w:rsidP="005F5C4B">
      <w:pPr>
        <w:pStyle w:val="BulletList"/>
      </w:pPr>
      <w:r w:rsidRPr="005F5C4B">
        <w:t>Bridge and link points during the session.</w:t>
      </w:r>
    </w:p>
    <w:p w14:paraId="41ADDA12" w14:textId="77777777" w:rsidR="005F5C4B" w:rsidRPr="005F5C4B" w:rsidRDefault="005F5C4B" w:rsidP="005F5C4B">
      <w:pPr>
        <w:pStyle w:val="BulletList"/>
      </w:pPr>
      <w:r w:rsidRPr="005F5C4B">
        <w:t>If it makes sense, include a business unit leader/SME to provide additional anecdotes and examples.</w:t>
      </w:r>
    </w:p>
    <w:p w14:paraId="4593C81E" w14:textId="77777777" w:rsidR="005F5C4B" w:rsidRPr="005F5C4B" w:rsidRDefault="005F5C4B" w:rsidP="005F5C4B">
      <w:pPr>
        <w:pStyle w:val="BulletList"/>
      </w:pPr>
      <w:r w:rsidRPr="005F5C4B">
        <w:t>Prepare your own answers to Café questions and scenarios ahead of time.</w:t>
      </w:r>
    </w:p>
    <w:p w14:paraId="51711019" w14:textId="77777777" w:rsidR="005F5C4B" w:rsidRPr="005F5C4B" w:rsidRDefault="005F5C4B" w:rsidP="005F5C4B">
      <w:pPr>
        <w:pStyle w:val="BulletList"/>
      </w:pPr>
      <w:r w:rsidRPr="005F5C4B">
        <w:t>Don’t speak too fast. Try to vary your pace and tone to keep participants engaged.</w:t>
      </w:r>
    </w:p>
    <w:p w14:paraId="636743CA" w14:textId="77777777" w:rsidR="005F5C4B" w:rsidRDefault="005F5C4B" w:rsidP="00C92CBC">
      <w:pPr>
        <w:pStyle w:val="Heading5"/>
      </w:pPr>
      <w:r>
        <w:t>Facilitation Traps</w:t>
      </w:r>
    </w:p>
    <w:p w14:paraId="0BA08AC1" w14:textId="77777777" w:rsidR="005F5C4B" w:rsidRDefault="005F5C4B" w:rsidP="005F5C4B">
      <w:pPr>
        <w:pStyle w:val="BulletList"/>
      </w:pPr>
      <w:r>
        <w:t>Looking at or speaking to only one person or one part of the room.</w:t>
      </w:r>
    </w:p>
    <w:p w14:paraId="28F7D6F2" w14:textId="77777777" w:rsidR="005F5C4B" w:rsidRDefault="005F5C4B" w:rsidP="005F5C4B">
      <w:pPr>
        <w:pStyle w:val="BulletList"/>
      </w:pPr>
      <w:r>
        <w:t>Ignoring participant input via virtual communication tools such as hand raising and chatting.</w:t>
      </w:r>
    </w:p>
    <w:p w14:paraId="46FDCAAB" w14:textId="77777777" w:rsidR="005F5C4B" w:rsidRDefault="005F5C4B" w:rsidP="005F5C4B">
      <w:pPr>
        <w:pStyle w:val="BulletList"/>
      </w:pPr>
      <w:r>
        <w:t>Talking too much/lecturing.</w:t>
      </w:r>
    </w:p>
    <w:p w14:paraId="01AC4558" w14:textId="4870E2C1" w:rsidR="005F5C4B" w:rsidRDefault="005F5C4B" w:rsidP="0053669D">
      <w:pPr>
        <w:pStyle w:val="BulletList"/>
      </w:pPr>
      <w:r>
        <w:t>Telling someone they asked a great question if you have not also told others their questions were great.</w:t>
      </w:r>
    </w:p>
    <w:p w14:paraId="48ECE024" w14:textId="77777777" w:rsidR="005F5C4B" w:rsidRDefault="005F5C4B" w:rsidP="005F5C4B">
      <w:pPr>
        <w:pStyle w:val="BulletList"/>
      </w:pPr>
      <w:r>
        <w:lastRenderedPageBreak/>
        <w:t>Ignoring someone's point.</w:t>
      </w:r>
    </w:p>
    <w:p w14:paraId="425F8E23" w14:textId="77777777" w:rsidR="005F5C4B" w:rsidRDefault="005F5C4B" w:rsidP="005F5C4B">
      <w:pPr>
        <w:pStyle w:val="BulletList"/>
      </w:pPr>
      <w:r>
        <w:t>Allowing one person to dominate the discussion.</w:t>
      </w:r>
    </w:p>
    <w:p w14:paraId="66DCA303" w14:textId="77777777" w:rsidR="005F5C4B" w:rsidRDefault="005F5C4B" w:rsidP="005F5C4B">
      <w:pPr>
        <w:pStyle w:val="BulletList"/>
      </w:pPr>
      <w:r>
        <w:t>Allowing the conversation to get off track.</w:t>
      </w:r>
    </w:p>
    <w:p w14:paraId="3966A32D" w14:textId="77777777" w:rsidR="005F5C4B" w:rsidRDefault="005F5C4B" w:rsidP="005F5C4B">
      <w:pPr>
        <w:pStyle w:val="BulletList"/>
      </w:pPr>
      <w:r>
        <w:t>Running out of time.</w:t>
      </w:r>
    </w:p>
    <w:p w14:paraId="4FB5A14D" w14:textId="77777777" w:rsidR="00C8350B" w:rsidRPr="00C8350B" w:rsidRDefault="00C8350B" w:rsidP="00C92CBC">
      <w:pPr>
        <w:pStyle w:val="Heading5"/>
      </w:pPr>
      <w:r w:rsidRPr="00C8350B">
        <w:t>Tips for Engaging Participants Virtually</w:t>
      </w:r>
    </w:p>
    <w:p w14:paraId="05F9EAB5" w14:textId="77777777" w:rsidR="00C8350B" w:rsidRPr="00C8350B" w:rsidRDefault="00C8350B" w:rsidP="00C8350B">
      <w:r w:rsidRPr="00C8350B">
        <w:t xml:space="preserve">Conducting virtual learning sessions is challenging even for experienced facilitators. Facilitators of virtual Cafés need to focus on strategies for maintaining leaners’ engagement in an environment that poses numerous distractions, such as open workspace learning settings, email, and easy access to unrelated online activities. </w:t>
      </w:r>
    </w:p>
    <w:p w14:paraId="5FADCC29" w14:textId="77777777" w:rsidR="00C8350B" w:rsidRPr="00C8350B" w:rsidRDefault="00C8350B" w:rsidP="00C8350B">
      <w:r w:rsidRPr="00C8350B">
        <w:t>Consider these tips to adapt your facilitation skills to a virtual setting:</w:t>
      </w:r>
    </w:p>
    <w:p w14:paraId="297E39C1" w14:textId="77777777" w:rsidR="00C8350B" w:rsidRPr="00C8350B" w:rsidRDefault="00C8350B" w:rsidP="00C8350B">
      <w:pPr>
        <w:pStyle w:val="BulletList"/>
      </w:pPr>
      <w:r w:rsidRPr="00C8350B">
        <w:t>Familiarize yourself with the participants’ learning spaces and how that could affect ease of discussion. For example, if learners are participating from open workspaces, you may want to rely more on chat functions than requesting verbal responses via audio.</w:t>
      </w:r>
    </w:p>
    <w:p w14:paraId="6A7A7A6D" w14:textId="77777777" w:rsidR="00C8350B" w:rsidRPr="00C8350B" w:rsidRDefault="00C8350B" w:rsidP="00C8350B">
      <w:pPr>
        <w:pStyle w:val="BulletList"/>
      </w:pPr>
      <w:r w:rsidRPr="00C8350B">
        <w:t>Use a headset to improve audio quality for participants.</w:t>
      </w:r>
    </w:p>
    <w:p w14:paraId="77B79537" w14:textId="77777777" w:rsidR="00C8350B" w:rsidRPr="00C8350B" w:rsidRDefault="00C8350B" w:rsidP="00C8350B">
      <w:pPr>
        <w:pStyle w:val="BulletList"/>
      </w:pPr>
      <w:r w:rsidRPr="00C8350B">
        <w:t>Use your webcam if possible; seeing you helps participants feel engaged in the learning.</w:t>
      </w:r>
    </w:p>
    <w:p w14:paraId="58E45537" w14:textId="77777777" w:rsidR="00C8350B" w:rsidRPr="00C8350B" w:rsidRDefault="00C8350B" w:rsidP="00C8350B">
      <w:pPr>
        <w:pStyle w:val="BulletList"/>
      </w:pPr>
      <w:r w:rsidRPr="00C8350B">
        <w:t>Check your volume, so you don’t over-project.</w:t>
      </w:r>
    </w:p>
    <w:p w14:paraId="4AA61119" w14:textId="77777777" w:rsidR="00C8350B" w:rsidRPr="00C8350B" w:rsidRDefault="00C8350B" w:rsidP="00C8350B">
      <w:pPr>
        <w:pStyle w:val="BulletList"/>
      </w:pPr>
      <w:r w:rsidRPr="00C8350B">
        <w:t>Vary your speaking pace, pitch, and pauses.</w:t>
      </w:r>
    </w:p>
    <w:p w14:paraId="3C6DD248" w14:textId="77777777" w:rsidR="00C8350B" w:rsidRDefault="00C8350B" w:rsidP="00C8350B">
      <w:pPr>
        <w:pStyle w:val="BulletList"/>
      </w:pPr>
      <w:r w:rsidRPr="00C8350B">
        <w:t>Smile! Even if participants can’t see you, smiling will help you speak in a more engaging tone.</w:t>
      </w:r>
    </w:p>
    <w:p w14:paraId="3F372692" w14:textId="77777777" w:rsidR="00C8350B" w:rsidRPr="00C8350B" w:rsidRDefault="00C8350B" w:rsidP="00C92CBC">
      <w:pPr>
        <w:pStyle w:val="Heading5"/>
      </w:pPr>
      <w:r w:rsidRPr="00C8350B">
        <w:t>Adapting High-Level Design</w:t>
      </w:r>
    </w:p>
    <w:p w14:paraId="41CF7758" w14:textId="77777777" w:rsidR="00C8350B" w:rsidRPr="00C8350B" w:rsidRDefault="00C8350B" w:rsidP="00C8350B">
      <w:r w:rsidRPr="00C8350B">
        <w:t>Most Cafés include three skill focus areas. Though Cafés are designed to flow from one skill focus area to another, each Café skill focus area can also stand alone. Depending on the timing, organizational context, and/or group needs, facilitators should consider whether to focus on one or two rather than all three skill focus areas.</w:t>
      </w:r>
    </w:p>
    <w:p w14:paraId="4F224FAC" w14:textId="026FFCC5" w:rsidR="00C8350B" w:rsidRDefault="00C8350B" w:rsidP="00C8350B">
      <w:pPr>
        <w:pStyle w:val="BulletList"/>
      </w:pPr>
      <w:r>
        <w:t>A facilitator might opt to lead activities related to only one skill focus area for a variety of reasons:</w:t>
      </w:r>
    </w:p>
    <w:p w14:paraId="7257581E" w14:textId="69CC8335" w:rsidR="00C8350B" w:rsidRDefault="00C8350B" w:rsidP="00C8350B">
      <w:pPr>
        <w:pStyle w:val="Bullet1"/>
      </w:pPr>
      <w:r>
        <w:t>Use only one Café skill focus area in a larger blended learning program.</w:t>
      </w:r>
    </w:p>
    <w:p w14:paraId="1BDC608D" w14:textId="1FD5973E" w:rsidR="00C8350B" w:rsidRDefault="00C8350B" w:rsidP="00C8350B">
      <w:pPr>
        <w:pStyle w:val="Bullet1"/>
      </w:pPr>
      <w:r>
        <w:t>Choose the one Café skill focus area that is most urgent given skill gaps.</w:t>
      </w:r>
    </w:p>
    <w:p w14:paraId="7070B931" w14:textId="381F8DC6" w:rsidR="00C8350B" w:rsidRDefault="00C8350B" w:rsidP="00C8350B">
      <w:pPr>
        <w:pStyle w:val="Bullet1"/>
      </w:pPr>
      <w:r>
        <w:lastRenderedPageBreak/>
        <w:t>Support micro-learning by facilitating a single Café skill focus area in a short amount of time.</w:t>
      </w:r>
    </w:p>
    <w:p w14:paraId="2F7D80F1" w14:textId="1FAC5DF8" w:rsidR="00C8350B" w:rsidRPr="00065C5B" w:rsidRDefault="00C8350B" w:rsidP="00065C5B">
      <w:pPr>
        <w:pStyle w:val="BulletList"/>
      </w:pPr>
      <w:r w:rsidRPr="00065C5B">
        <w:t xml:space="preserve">A facilitator might adjust the time spent on each of the three skill focus areas. </w:t>
      </w:r>
    </w:p>
    <w:p w14:paraId="7CC86601" w14:textId="32CF05FD" w:rsidR="00C8350B" w:rsidRDefault="00C8350B" w:rsidP="00065C5B">
      <w:pPr>
        <w:pStyle w:val="Bullet1"/>
      </w:pPr>
      <w:r>
        <w:t>This would likely include eliminating certain activities in a less urgent skill focus area, and perhaps adding a discussion or activity for a higher priority skill.</w:t>
      </w:r>
    </w:p>
    <w:p w14:paraId="2EFE2701" w14:textId="78E87C87" w:rsidR="00C8350B" w:rsidRDefault="00C8350B" w:rsidP="00C8350B">
      <w:pPr>
        <w:pStyle w:val="BulletList"/>
      </w:pPr>
      <w:r>
        <w:t>A facilitator might combine elements of multiple Cafés to support a business need.</w:t>
      </w:r>
    </w:p>
    <w:p w14:paraId="0E86C085" w14:textId="6F96BFD6" w:rsidR="00872CC2" w:rsidRDefault="00C8350B" w:rsidP="00065C5B">
      <w:pPr>
        <w:pStyle w:val="Bullet1"/>
      </w:pPr>
      <w:r w:rsidRPr="00065C5B">
        <w:t xml:space="preserve">For example, in the case of a need to enhance employee engagement, select certain skill focus areas from the Leading People and </w:t>
      </w:r>
      <w:r w:rsidR="00C92CBC">
        <w:t>Attracting and Cultivating Talent</w:t>
      </w:r>
      <w:r w:rsidRPr="00065C5B">
        <w:t xml:space="preserve"> Cafés. </w:t>
      </w:r>
    </w:p>
    <w:p w14:paraId="1BADABC6" w14:textId="393D5F78" w:rsidR="00065C5B" w:rsidRPr="00065C5B" w:rsidRDefault="00065C5B" w:rsidP="00065C5B">
      <w:r w:rsidRPr="00065C5B">
        <w:t>Also consider strengthening learning by adding a Café follow-</w:t>
      </w:r>
      <w:r w:rsidR="00C92CBC">
        <w:t>up</w:t>
      </w:r>
      <w:r w:rsidRPr="00065C5B">
        <w:t xml:space="preserve"> session after participants have had 90 days to work on their action plans. For example, the group could share their results and discuss plans going forward in small groups, and then share highlights with the larger group.</w:t>
      </w:r>
    </w:p>
    <w:sectPr w:rsidR="00065C5B" w:rsidRPr="00065C5B" w:rsidSect="00916197">
      <w:headerReference w:type="default" r:id="rId9"/>
      <w:footerReference w:type="default" r:id="rId10"/>
      <w:headerReference w:type="first" r:id="rId11"/>
      <w:footerReference w:type="first" r:id="rId12"/>
      <w:pgSz w:w="12240" w:h="15840" w:code="1"/>
      <w:pgMar w:top="1440" w:right="1080" w:bottom="1440" w:left="108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3FB14" w14:textId="77777777" w:rsidR="0064066F" w:rsidRDefault="0064066F" w:rsidP="007747E3">
      <w:pPr>
        <w:spacing w:after="0" w:line="240" w:lineRule="auto"/>
      </w:pPr>
      <w:r>
        <w:separator/>
      </w:r>
    </w:p>
  </w:endnote>
  <w:endnote w:type="continuationSeparator" w:id="0">
    <w:p w14:paraId="3107BB14" w14:textId="77777777" w:rsidR="0064066F" w:rsidRDefault="0064066F"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dy CS)">
    <w:altName w:val="Times New Roman"/>
    <w:charset w:val="00"/>
    <w:family w:val="roman"/>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C5AFC" w14:textId="77777777" w:rsidR="00E33CF7" w:rsidRDefault="00E33CF7" w:rsidP="00E33CF7">
    <w:pPr>
      <w:pStyle w:val="Footer"/>
      <w:tabs>
        <w:tab w:val="left" w:pos="1307"/>
      </w:tabs>
    </w:pPr>
    <w:r>
      <w:tab/>
    </w:r>
    <w:r>
      <w:tab/>
    </w:r>
  </w:p>
  <w:p w14:paraId="0A1B7993" w14:textId="324D3746" w:rsidR="00E33CF7" w:rsidRPr="00D61679" w:rsidRDefault="00E33CF7" w:rsidP="00334FB2">
    <w:pPr>
      <w:pStyle w:val="Footer"/>
      <w:tabs>
        <w:tab w:val="clear" w:pos="4680"/>
        <w:tab w:val="clear" w:pos="9360"/>
        <w:tab w:val="right" w:pos="10080"/>
      </w:tabs>
      <w:rPr>
        <w:i/>
        <w:color w:val="000000" w:themeColor="text1"/>
        <w:sz w:val="15"/>
        <w:szCs w:val="15"/>
      </w:rPr>
    </w:pPr>
    <w:r w:rsidRPr="00D61679">
      <w:rPr>
        <w:color w:val="000000" w:themeColor="text1"/>
        <w:sz w:val="15"/>
        <w:szCs w:val="15"/>
      </w:rPr>
      <w:t xml:space="preserve">Page </w:t>
    </w:r>
    <w:r w:rsidRPr="00D61679">
      <w:rPr>
        <w:color w:val="000000" w:themeColor="text1"/>
        <w:sz w:val="15"/>
        <w:szCs w:val="15"/>
      </w:rPr>
      <w:fldChar w:fldCharType="begin"/>
    </w:r>
    <w:r w:rsidRPr="00D61679">
      <w:rPr>
        <w:color w:val="000000" w:themeColor="text1"/>
        <w:sz w:val="15"/>
        <w:szCs w:val="15"/>
      </w:rPr>
      <w:instrText xml:space="preserve"> PAGE </w:instrText>
    </w:r>
    <w:r w:rsidRPr="00D61679">
      <w:rPr>
        <w:color w:val="000000" w:themeColor="text1"/>
        <w:sz w:val="15"/>
        <w:szCs w:val="15"/>
      </w:rPr>
      <w:fldChar w:fldCharType="separate"/>
    </w:r>
    <w:r w:rsidRPr="00D61679">
      <w:rPr>
        <w:color w:val="000000" w:themeColor="text1"/>
        <w:sz w:val="15"/>
        <w:szCs w:val="15"/>
      </w:rPr>
      <w:t>2</w:t>
    </w:r>
    <w:r w:rsidRPr="00D61679">
      <w:rPr>
        <w:color w:val="000000" w:themeColor="text1"/>
        <w:sz w:val="15"/>
        <w:szCs w:val="15"/>
      </w:rPr>
      <w:fldChar w:fldCharType="end"/>
    </w:r>
    <w:r w:rsidRPr="00D61679">
      <w:rPr>
        <w:color w:val="000000" w:themeColor="text1"/>
        <w:sz w:val="15"/>
        <w:szCs w:val="15"/>
      </w:rPr>
      <w:t xml:space="preserve"> of </w:t>
    </w:r>
    <w:r w:rsidRPr="00D61679">
      <w:rPr>
        <w:color w:val="000000" w:themeColor="text1"/>
        <w:sz w:val="15"/>
        <w:szCs w:val="15"/>
      </w:rPr>
      <w:fldChar w:fldCharType="begin"/>
    </w:r>
    <w:r w:rsidRPr="00D61679">
      <w:rPr>
        <w:color w:val="000000" w:themeColor="text1"/>
        <w:sz w:val="15"/>
        <w:szCs w:val="15"/>
      </w:rPr>
      <w:instrText xml:space="preserve"> NUMPAGES </w:instrText>
    </w:r>
    <w:r w:rsidRPr="00D61679">
      <w:rPr>
        <w:color w:val="000000" w:themeColor="text1"/>
        <w:sz w:val="15"/>
        <w:szCs w:val="15"/>
      </w:rPr>
      <w:fldChar w:fldCharType="separate"/>
    </w:r>
    <w:r w:rsidRPr="00D61679">
      <w:rPr>
        <w:color w:val="000000" w:themeColor="text1"/>
        <w:sz w:val="15"/>
        <w:szCs w:val="15"/>
      </w:rPr>
      <w:t>6</w:t>
    </w:r>
    <w:r w:rsidRPr="00D61679">
      <w:rPr>
        <w:color w:val="000000" w:themeColor="text1"/>
        <w:sz w:val="15"/>
        <w:szCs w:val="15"/>
      </w:rPr>
      <w:fldChar w:fldCharType="end"/>
    </w:r>
    <w:r w:rsidRPr="00D61679">
      <w:rPr>
        <w:color w:val="000000" w:themeColor="text1"/>
        <w:sz w:val="15"/>
        <w:szCs w:val="15"/>
      </w:rPr>
      <w:tab/>
      <w:t>© 202</w:t>
    </w:r>
    <w:r w:rsidR="009A476E">
      <w:rPr>
        <w:color w:val="000000" w:themeColor="text1"/>
        <w:sz w:val="15"/>
        <w:szCs w:val="15"/>
      </w:rPr>
      <w:t>5</w:t>
    </w:r>
    <w:r w:rsidRPr="00D61679">
      <w:rPr>
        <w:color w:val="000000" w:themeColor="text1"/>
        <w:sz w:val="15"/>
        <w:szCs w:val="15"/>
      </w:rPr>
      <w:t xml:space="preserve"> Harvard Business School Publishing. All rights reserved.</w:t>
    </w:r>
  </w:p>
  <w:p w14:paraId="5B13B1FA" w14:textId="77777777" w:rsidR="004E01E9" w:rsidRPr="00D61679" w:rsidRDefault="00E33CF7" w:rsidP="00334FB2">
    <w:pPr>
      <w:pStyle w:val="Footer"/>
      <w:tabs>
        <w:tab w:val="clear" w:pos="9360"/>
        <w:tab w:val="right" w:pos="9720"/>
        <w:tab w:val="right" w:pos="10080"/>
      </w:tabs>
      <w:jc w:val="right"/>
      <w:rPr>
        <w:b/>
        <w:color w:val="000000" w:themeColor="text1"/>
        <w:sz w:val="15"/>
        <w:szCs w:val="15"/>
      </w:rPr>
    </w:pPr>
    <w:r w:rsidRPr="00D61679">
      <w:rPr>
        <w:color w:val="000000" w:themeColor="text1"/>
        <w:sz w:val="15"/>
        <w:szCs w:val="15"/>
      </w:rPr>
      <w:tab/>
      <w:t>Harvard Business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FAB9" w14:textId="77777777" w:rsidR="00E33CF7" w:rsidRDefault="00E33CF7" w:rsidP="00E33CF7">
    <w:pPr>
      <w:pStyle w:val="Footer"/>
      <w:tabs>
        <w:tab w:val="left" w:pos="1307"/>
      </w:tabs>
    </w:pPr>
    <w:r>
      <w:tab/>
    </w:r>
    <w:r>
      <w:tab/>
    </w:r>
  </w:p>
  <w:p w14:paraId="3ADC55B0" w14:textId="09D0276B" w:rsidR="00E33CF7" w:rsidRPr="00D61679" w:rsidRDefault="00E33CF7" w:rsidP="00334FB2">
    <w:pPr>
      <w:pStyle w:val="Footer"/>
      <w:tabs>
        <w:tab w:val="clear" w:pos="4680"/>
        <w:tab w:val="clear" w:pos="9360"/>
        <w:tab w:val="right" w:pos="10080"/>
      </w:tabs>
      <w:rPr>
        <w:i/>
        <w:color w:val="000000" w:themeColor="text1"/>
        <w:sz w:val="15"/>
        <w:szCs w:val="15"/>
      </w:rPr>
    </w:pPr>
    <w:r w:rsidRPr="00D61679">
      <w:rPr>
        <w:color w:val="000000" w:themeColor="text1"/>
        <w:sz w:val="15"/>
        <w:szCs w:val="15"/>
      </w:rPr>
      <w:t xml:space="preserve">Page </w:t>
    </w:r>
    <w:r w:rsidRPr="00D61679">
      <w:rPr>
        <w:color w:val="000000" w:themeColor="text1"/>
        <w:sz w:val="15"/>
        <w:szCs w:val="15"/>
      </w:rPr>
      <w:fldChar w:fldCharType="begin"/>
    </w:r>
    <w:r w:rsidRPr="00D61679">
      <w:rPr>
        <w:color w:val="000000" w:themeColor="text1"/>
        <w:sz w:val="15"/>
        <w:szCs w:val="15"/>
      </w:rPr>
      <w:instrText xml:space="preserve"> PAGE </w:instrText>
    </w:r>
    <w:r w:rsidRPr="00D61679">
      <w:rPr>
        <w:color w:val="000000" w:themeColor="text1"/>
        <w:sz w:val="15"/>
        <w:szCs w:val="15"/>
      </w:rPr>
      <w:fldChar w:fldCharType="separate"/>
    </w:r>
    <w:r w:rsidRPr="00D61679">
      <w:rPr>
        <w:color w:val="000000" w:themeColor="text1"/>
        <w:sz w:val="15"/>
        <w:szCs w:val="15"/>
      </w:rPr>
      <w:t>2</w:t>
    </w:r>
    <w:r w:rsidRPr="00D61679">
      <w:rPr>
        <w:color w:val="000000" w:themeColor="text1"/>
        <w:sz w:val="15"/>
        <w:szCs w:val="15"/>
      </w:rPr>
      <w:fldChar w:fldCharType="end"/>
    </w:r>
    <w:r w:rsidRPr="00D61679">
      <w:rPr>
        <w:color w:val="000000" w:themeColor="text1"/>
        <w:sz w:val="15"/>
        <w:szCs w:val="15"/>
      </w:rPr>
      <w:t xml:space="preserve"> of </w:t>
    </w:r>
    <w:r w:rsidRPr="00D61679">
      <w:rPr>
        <w:color w:val="000000" w:themeColor="text1"/>
        <w:sz w:val="15"/>
        <w:szCs w:val="15"/>
      </w:rPr>
      <w:fldChar w:fldCharType="begin"/>
    </w:r>
    <w:r w:rsidRPr="00D61679">
      <w:rPr>
        <w:color w:val="000000" w:themeColor="text1"/>
        <w:sz w:val="15"/>
        <w:szCs w:val="15"/>
      </w:rPr>
      <w:instrText xml:space="preserve"> NUMPAGES </w:instrText>
    </w:r>
    <w:r w:rsidRPr="00D61679">
      <w:rPr>
        <w:color w:val="000000" w:themeColor="text1"/>
        <w:sz w:val="15"/>
        <w:szCs w:val="15"/>
      </w:rPr>
      <w:fldChar w:fldCharType="separate"/>
    </w:r>
    <w:r w:rsidRPr="00D61679">
      <w:rPr>
        <w:color w:val="000000" w:themeColor="text1"/>
        <w:sz w:val="15"/>
        <w:szCs w:val="15"/>
      </w:rPr>
      <w:t>6</w:t>
    </w:r>
    <w:r w:rsidRPr="00D61679">
      <w:rPr>
        <w:color w:val="000000" w:themeColor="text1"/>
        <w:sz w:val="15"/>
        <w:szCs w:val="15"/>
      </w:rPr>
      <w:fldChar w:fldCharType="end"/>
    </w:r>
    <w:r w:rsidRPr="00D61679">
      <w:rPr>
        <w:color w:val="000000" w:themeColor="text1"/>
        <w:sz w:val="15"/>
        <w:szCs w:val="15"/>
      </w:rPr>
      <w:tab/>
      <w:t>© 202</w:t>
    </w:r>
    <w:r w:rsidR="009A476E">
      <w:rPr>
        <w:color w:val="000000" w:themeColor="text1"/>
        <w:sz w:val="15"/>
        <w:szCs w:val="15"/>
      </w:rPr>
      <w:t>5</w:t>
    </w:r>
    <w:r w:rsidRPr="00D61679">
      <w:rPr>
        <w:color w:val="000000" w:themeColor="text1"/>
        <w:sz w:val="15"/>
        <w:szCs w:val="15"/>
      </w:rPr>
      <w:t xml:space="preserve"> Harvard Business School Publishing. All rights reserved.</w:t>
    </w:r>
  </w:p>
  <w:p w14:paraId="31D0098B" w14:textId="77777777" w:rsidR="004E01E9" w:rsidRPr="00D61679" w:rsidRDefault="00E33CF7" w:rsidP="00334FB2">
    <w:pPr>
      <w:pStyle w:val="Footer"/>
      <w:tabs>
        <w:tab w:val="clear" w:pos="9360"/>
        <w:tab w:val="right" w:pos="9720"/>
        <w:tab w:val="right" w:pos="10080"/>
      </w:tabs>
      <w:jc w:val="right"/>
      <w:rPr>
        <w:b/>
        <w:color w:val="000000" w:themeColor="text1"/>
        <w:sz w:val="15"/>
        <w:szCs w:val="15"/>
      </w:rPr>
    </w:pPr>
    <w:r w:rsidRPr="00D61679">
      <w:rPr>
        <w:color w:val="000000" w:themeColor="text1"/>
        <w:sz w:val="15"/>
        <w:szCs w:val="15"/>
      </w:rPr>
      <w:tab/>
      <w:t>Harvard Business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6CD6B" w14:textId="77777777" w:rsidR="0064066F" w:rsidRDefault="0064066F" w:rsidP="007747E3">
      <w:pPr>
        <w:spacing w:after="0" w:line="240" w:lineRule="auto"/>
      </w:pPr>
      <w:r>
        <w:separator/>
      </w:r>
    </w:p>
  </w:footnote>
  <w:footnote w:type="continuationSeparator" w:id="0">
    <w:p w14:paraId="58106509" w14:textId="77777777" w:rsidR="0064066F" w:rsidRDefault="0064066F"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2CE44" w14:textId="0325634E" w:rsidR="007E19E1" w:rsidRPr="007E19E1" w:rsidRDefault="000B32B8" w:rsidP="00355450">
    <w:pPr>
      <w:pStyle w:val="PageHeader"/>
      <w:spacing w:before="0" w:after="0"/>
      <w:rPr>
        <w:rStyle w:val="BookTitle"/>
        <w:b/>
        <w:bCs w:val="0"/>
      </w:rPr>
    </w:pPr>
    <w:r w:rsidRPr="007E19E1">
      <w:rPr>
        <w:rStyle w:val="BookTitle"/>
        <w:b/>
        <w:bCs w:val="0"/>
        <w:noProof/>
        <w:color w:val="000000" w:themeColor="text1"/>
      </w:rPr>
      <mc:AlternateContent>
        <mc:Choice Requires="wps">
          <w:drawing>
            <wp:anchor distT="0" distB="0" distL="114300" distR="114300" simplePos="0" relativeHeight="251674622" behindDoc="0" locked="0" layoutInCell="1" allowOverlap="1" wp14:anchorId="51F918B9" wp14:editId="24994E64">
              <wp:simplePos x="0" y="0"/>
              <wp:positionH relativeFrom="column">
                <wp:posOffset>-45720</wp:posOffset>
              </wp:positionH>
              <wp:positionV relativeFrom="paragraph">
                <wp:posOffset>198120</wp:posOffset>
              </wp:positionV>
              <wp:extent cx="6492240" cy="0"/>
              <wp:effectExtent l="0" t="0" r="10160" b="12700"/>
              <wp:wrapNone/>
              <wp:docPr id="1797166906"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492240" cy="0"/>
                      </a:xfrm>
                      <a:prstGeom prst="line">
                        <a:avLst/>
                      </a:prstGeom>
                      <a:ln w="63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664E61" id="Straight Connector 3" o:spid="_x0000_s1026" alt="&quot;&quot;" style="position:absolute;z-index:2516746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15.6pt" to="507.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" strokecolor="#404040 [2429]" strokeweight=".5pt"/>
          </w:pict>
        </mc:Fallback>
      </mc:AlternateContent>
    </w:r>
    <w:r w:rsidRPr="00A42A3F">
      <w:rPr>
        <w:noProof/>
      </w:rPr>
      <w:drawing>
        <wp:anchor distT="0" distB="0" distL="114300" distR="114300" simplePos="0" relativeHeight="251676670" behindDoc="0" locked="0" layoutInCell="1" allowOverlap="1" wp14:anchorId="3C0BE228" wp14:editId="0FC224FD">
          <wp:simplePos x="0" y="0"/>
          <wp:positionH relativeFrom="margin">
            <wp:posOffset>4649470</wp:posOffset>
          </wp:positionH>
          <wp:positionV relativeFrom="margin">
            <wp:posOffset>-490220</wp:posOffset>
          </wp:positionV>
          <wp:extent cx="1828800" cy="170180"/>
          <wp:effectExtent l="0" t="0" r="0" b="0"/>
          <wp:wrapSquare wrapText="bothSides"/>
          <wp:docPr id="116368508"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8508" name="Picture 11">
                    <a:extLst>
                      <a:ext uri="{C183D7F6-B498-43B3-948B-1728B52AA6E4}">
                        <adec:decorative xmlns:adec="http://schemas.microsoft.com/office/drawing/2017/decorative" val="1"/>
                      </a:ext>
                    </a:extLst>
                  </pic:cNvPr>
                  <pic:cNvPicPr/>
                </pic:nvPicPr>
                <pic:blipFill>
                  <a:blip r:embed="rId1"/>
                  <a:stretch>
                    <a:fillRect/>
                  </a:stretch>
                </pic:blipFill>
                <pic:spPr>
                  <a:xfrm>
                    <a:off x="0" y="0"/>
                    <a:ext cx="1828800" cy="170180"/>
                  </a:xfrm>
                  <a:prstGeom prst="rect">
                    <a:avLst/>
                  </a:prstGeom>
                </pic:spPr>
              </pic:pic>
            </a:graphicData>
          </a:graphic>
        </wp:anchor>
      </w:drawing>
    </w:r>
    <w:r w:rsidR="007E19E1" w:rsidRPr="007E19E1">
      <w:rPr>
        <w:rStyle w:val="BookTitle"/>
        <w:b/>
        <w:bCs w:val="0"/>
        <w:color w:val="000000" w:themeColor="text1"/>
      </w:rPr>
      <w:t>Harvard ManageMentor</w:t>
    </w:r>
    <w:r w:rsidR="007E19E1">
      <w:rPr>
        <w:rStyle w:val="BookTitle"/>
        <w:b/>
        <w:bCs w:val="0"/>
        <w:color w:val="000000" w:themeColor="text1"/>
      </w:rPr>
      <w:t xml:space="preserve"> café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E630D" w14:textId="596BCAD5" w:rsidR="00A03061" w:rsidRDefault="007E19E1">
    <w:pPr>
      <w:pStyle w:val="Header"/>
    </w:pPr>
    <w:r w:rsidRPr="00A42A3F">
      <w:rPr>
        <w:noProof/>
      </w:rPr>
      <w:drawing>
        <wp:anchor distT="0" distB="0" distL="114300" distR="114300" simplePos="0" relativeHeight="251668478" behindDoc="0" locked="0" layoutInCell="1" allowOverlap="1" wp14:anchorId="23622F7B" wp14:editId="4FABA434">
          <wp:simplePos x="0" y="0"/>
          <wp:positionH relativeFrom="margin">
            <wp:posOffset>4043045</wp:posOffset>
          </wp:positionH>
          <wp:positionV relativeFrom="margin">
            <wp:posOffset>-564515</wp:posOffset>
          </wp:positionV>
          <wp:extent cx="2286000" cy="212725"/>
          <wp:effectExtent l="0" t="0" r="0" b="3175"/>
          <wp:wrapSquare wrapText="bothSides"/>
          <wp:docPr id="1160970576"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970576" name="Picture 4">
                    <a:extLst>
                      <a:ext uri="{C183D7F6-B498-43B3-948B-1728B52AA6E4}">
                        <adec:decorative xmlns:adec="http://schemas.microsoft.com/office/drawing/2017/decorative" val="1"/>
                      </a:ext>
                    </a:extLst>
                  </pic:cNvPr>
                  <pic:cNvPicPr/>
                </pic:nvPicPr>
                <pic:blipFill>
                  <a:blip r:embed="rId1"/>
                  <a:stretch>
                    <a:fillRect/>
                  </a:stretch>
                </pic:blipFill>
                <pic:spPr>
                  <a:xfrm>
                    <a:off x="0" y="0"/>
                    <a:ext cx="2286000" cy="212725"/>
                  </a:xfrm>
                  <a:prstGeom prst="rect">
                    <a:avLst/>
                  </a:prstGeom>
                </pic:spPr>
              </pic:pic>
            </a:graphicData>
          </a:graphic>
          <wp14:sizeRelH relativeFrom="margin">
            <wp14:pctWidth>0</wp14:pctWidth>
          </wp14:sizeRelH>
          <wp14:sizeRelV relativeFrom="margin">
            <wp14:pctHeight>0</wp14:pctHeight>
          </wp14:sizeRelV>
        </wp:anchor>
      </w:drawing>
    </w:r>
    <w:r w:rsidR="00A03061">
      <w:rPr>
        <w:noProof/>
      </w:rPr>
      <mc:AlternateContent>
        <mc:Choice Requires="wps">
          <w:drawing>
            <wp:anchor distT="0" distB="0" distL="114300" distR="114300" simplePos="0" relativeHeight="251670526" behindDoc="0" locked="0" layoutInCell="1" allowOverlap="1" wp14:anchorId="585D0B20" wp14:editId="139B0D94">
              <wp:simplePos x="0" y="0"/>
              <wp:positionH relativeFrom="column">
                <wp:posOffset>0</wp:posOffset>
              </wp:positionH>
              <wp:positionV relativeFrom="paragraph">
                <wp:posOffset>157163</wp:posOffset>
              </wp:positionV>
              <wp:extent cx="6265333" cy="0"/>
              <wp:effectExtent l="0" t="0" r="8890" b="12700"/>
              <wp:wrapNone/>
              <wp:docPr id="1788391355"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65333" cy="0"/>
                      </a:xfrm>
                      <a:prstGeom prst="line">
                        <a:avLst/>
                      </a:prstGeom>
                      <a:ln w="63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928958" id="Straight Connector 3" o:spid="_x0000_s1026" alt="&quot;&quot;" style="position:absolute;z-index:251670526;visibility:visible;mso-wrap-style:square;mso-wrap-distance-left:9pt;mso-wrap-distance-top:0;mso-wrap-distance-right:9pt;mso-wrap-distance-bottom:0;mso-position-horizontal:absolute;mso-position-horizontal-relative:text;mso-position-vertical:absolute;mso-position-vertical-relative:text" from="0,12.4pt" to="493.3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" strokecolor="#404040 [2429]"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2607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4062B8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14F0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309D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A6B1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27A5D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DEB6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FA6FC6"/>
    <w:lvl w:ilvl="0">
      <w:start w:val="1"/>
      <w:numFmt w:val="bullet"/>
      <w:pStyle w:val="TableBullet1"/>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5277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AC4B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B83E5C"/>
    <w:multiLevelType w:val="hybridMultilevel"/>
    <w:tmpl w:val="BD1A0AC2"/>
    <w:lvl w:ilvl="0" w:tplc="17E061AE">
      <w:start w:val="1"/>
      <w:numFmt w:val="bullet"/>
      <w:pStyle w:val="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B935D7"/>
    <w:multiLevelType w:val="hybridMultilevel"/>
    <w:tmpl w:val="499E864C"/>
    <w:lvl w:ilvl="0" w:tplc="04090001">
      <w:start w:val="1"/>
      <w:numFmt w:val="bullet"/>
      <w:lvlText w:val=""/>
      <w:lvlJc w:val="left"/>
      <w:pPr>
        <w:ind w:left="360" w:hanging="360"/>
      </w:pPr>
      <w:rPr>
        <w:rFonts w:ascii="Symbol" w:hAnsi="Symbol" w:hint="default"/>
      </w:rPr>
    </w:lvl>
    <w:lvl w:ilvl="1" w:tplc="F6164410">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8042656"/>
    <w:multiLevelType w:val="hybridMultilevel"/>
    <w:tmpl w:val="F8F43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B551FF"/>
    <w:multiLevelType w:val="hybridMultilevel"/>
    <w:tmpl w:val="E7AAF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D5192E"/>
    <w:multiLevelType w:val="hybridMultilevel"/>
    <w:tmpl w:val="7D3A9C54"/>
    <w:lvl w:ilvl="0" w:tplc="F6164410">
      <w:start w:val="1"/>
      <w:numFmt w:val="bullet"/>
      <w:lvlText w:val="-"/>
      <w:lvlJc w:val="left"/>
      <w:pPr>
        <w:ind w:left="720" w:hanging="360"/>
      </w:pPr>
      <w:rPr>
        <w:rFonts w:ascii="Courier New" w:hAnsi="Courier New"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CF183F"/>
    <w:multiLevelType w:val="hybridMultilevel"/>
    <w:tmpl w:val="A65CC8BC"/>
    <w:lvl w:ilvl="0" w:tplc="F616441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46EF3"/>
    <w:multiLevelType w:val="hybridMultilevel"/>
    <w:tmpl w:val="4E34889E"/>
    <w:lvl w:ilvl="0" w:tplc="F6164410">
      <w:start w:val="1"/>
      <w:numFmt w:val="bullet"/>
      <w:lvlText w:val="-"/>
      <w:lvlJc w:val="left"/>
      <w:pPr>
        <w:ind w:left="826" w:hanging="360"/>
      </w:pPr>
      <w:rPr>
        <w:rFonts w:ascii="Courier New" w:hAnsi="Courier New" w:hint="default"/>
      </w:rPr>
    </w:lvl>
    <w:lvl w:ilvl="1" w:tplc="F6164410">
      <w:start w:val="1"/>
      <w:numFmt w:val="bullet"/>
      <w:lvlText w:val="-"/>
      <w:lvlJc w:val="left"/>
      <w:pPr>
        <w:ind w:left="1546" w:hanging="360"/>
      </w:pPr>
      <w:rPr>
        <w:rFonts w:ascii="Courier New" w:hAnsi="Courier New" w:hint="default"/>
      </w:rPr>
    </w:lvl>
    <w:lvl w:ilvl="2" w:tplc="04090005">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7"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965A79"/>
    <w:multiLevelType w:val="hybridMultilevel"/>
    <w:tmpl w:val="3668A9EE"/>
    <w:lvl w:ilvl="0" w:tplc="43A2F0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149D5"/>
    <w:multiLevelType w:val="hybridMultilevel"/>
    <w:tmpl w:val="607294B8"/>
    <w:lvl w:ilvl="0" w:tplc="04090001">
      <w:start w:val="1"/>
      <w:numFmt w:val="bullet"/>
      <w:lvlText w:val=""/>
      <w:lvlJc w:val="left"/>
      <w:pPr>
        <w:ind w:left="360" w:hanging="360"/>
      </w:pPr>
      <w:rPr>
        <w:rFonts w:ascii="Symbol" w:hAnsi="Symbol" w:hint="default"/>
      </w:rPr>
    </w:lvl>
    <w:lvl w:ilvl="1" w:tplc="F6164410">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F0F182B"/>
    <w:multiLevelType w:val="hybridMultilevel"/>
    <w:tmpl w:val="BE3EF9C4"/>
    <w:lvl w:ilvl="0" w:tplc="43A2F05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3542F6"/>
    <w:multiLevelType w:val="hybridMultilevel"/>
    <w:tmpl w:val="586EF6F2"/>
    <w:lvl w:ilvl="0" w:tplc="43A2F058">
      <w:start w:val="1"/>
      <w:numFmt w:val="bullet"/>
      <w:lvlText w:val=""/>
      <w:lvlJc w:val="left"/>
      <w:pPr>
        <w:ind w:left="720" w:hanging="360"/>
      </w:pPr>
      <w:rPr>
        <w:rFonts w:ascii="Symbol" w:hAnsi="Symbol" w:hint="default"/>
      </w:rPr>
    </w:lvl>
    <w:lvl w:ilvl="1" w:tplc="A56CCD68">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9633FD"/>
    <w:multiLevelType w:val="hybridMultilevel"/>
    <w:tmpl w:val="5958DEE8"/>
    <w:lvl w:ilvl="0" w:tplc="43A2F058">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34A313C7"/>
    <w:multiLevelType w:val="hybridMultilevel"/>
    <w:tmpl w:val="0834247E"/>
    <w:lvl w:ilvl="0" w:tplc="04090001">
      <w:start w:val="1"/>
      <w:numFmt w:val="bullet"/>
      <w:lvlText w:val=""/>
      <w:lvlJc w:val="left"/>
      <w:pPr>
        <w:ind w:left="360" w:hanging="360"/>
      </w:pPr>
      <w:rPr>
        <w:rFonts w:ascii="Symbol" w:hAnsi="Symbol" w:hint="default"/>
      </w:rPr>
    </w:lvl>
    <w:lvl w:ilvl="1" w:tplc="F6164410">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9617351"/>
    <w:multiLevelType w:val="hybridMultilevel"/>
    <w:tmpl w:val="3C3A105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D036D42"/>
    <w:multiLevelType w:val="hybridMultilevel"/>
    <w:tmpl w:val="B276014A"/>
    <w:lvl w:ilvl="0" w:tplc="3A3A1F82">
      <w:start w:val="1"/>
      <w:numFmt w:val="bullet"/>
      <w:pStyle w:val="BulletList"/>
      <w:lvlText w:val=""/>
      <w:lvlJc w:val="left"/>
      <w:pPr>
        <w:ind w:left="3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8F3AF6"/>
    <w:multiLevelType w:val="hybridMultilevel"/>
    <w:tmpl w:val="B57E321E"/>
    <w:lvl w:ilvl="0" w:tplc="CC54620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A016A4"/>
    <w:multiLevelType w:val="hybridMultilevel"/>
    <w:tmpl w:val="6FEC2EFC"/>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196284"/>
    <w:multiLevelType w:val="hybridMultilevel"/>
    <w:tmpl w:val="C2604FCA"/>
    <w:lvl w:ilvl="0" w:tplc="47481A76">
      <w:start w:val="1"/>
      <w:numFmt w:val="bullet"/>
      <w:pStyle w:val="Bullet1"/>
      <w:lvlText w:val=""/>
      <w:lvlJc w:val="left"/>
      <w:pPr>
        <w:ind w:left="468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3E7820"/>
    <w:multiLevelType w:val="hybridMultilevel"/>
    <w:tmpl w:val="66BCCF5A"/>
    <w:lvl w:ilvl="0" w:tplc="6A2CB0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D567B"/>
    <w:multiLevelType w:val="hybridMultilevel"/>
    <w:tmpl w:val="E63AD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3E33C4"/>
    <w:multiLevelType w:val="multilevel"/>
    <w:tmpl w:val="582C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D1E27"/>
    <w:multiLevelType w:val="hybridMultilevel"/>
    <w:tmpl w:val="0B841196"/>
    <w:lvl w:ilvl="0" w:tplc="F6164410">
      <w:start w:val="1"/>
      <w:numFmt w:val="bullet"/>
      <w:lvlText w:val="-"/>
      <w:lvlJc w:val="left"/>
      <w:pPr>
        <w:ind w:left="720" w:hanging="360"/>
      </w:pPr>
      <w:rPr>
        <w:rFonts w:ascii="Courier New" w:hAnsi="Courier New"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06DCA"/>
    <w:multiLevelType w:val="hybridMultilevel"/>
    <w:tmpl w:val="77BA76E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62CF76ED"/>
    <w:multiLevelType w:val="hybridMultilevel"/>
    <w:tmpl w:val="5888C7B6"/>
    <w:lvl w:ilvl="0" w:tplc="F6164410">
      <w:start w:val="1"/>
      <w:numFmt w:val="bullet"/>
      <w:lvlText w:val="-"/>
      <w:lvlJc w:val="left"/>
      <w:pPr>
        <w:ind w:left="720" w:hanging="360"/>
      </w:pPr>
      <w:rPr>
        <w:rFonts w:ascii="Courier New" w:hAnsi="Courier New" w:hint="default"/>
      </w:rPr>
    </w:lvl>
    <w:lvl w:ilvl="1" w:tplc="F6164410">
      <w:start w:val="1"/>
      <w:numFmt w:val="bullet"/>
      <w:lvlText w:val="-"/>
      <w:lvlJc w:val="left"/>
      <w:pPr>
        <w:ind w:left="1440" w:hanging="360"/>
      </w:pPr>
      <w:rPr>
        <w:rFonts w:ascii="Courier New" w:hAnsi="Courier New" w:hint="default"/>
      </w:rPr>
    </w:lvl>
    <w:lvl w:ilvl="2" w:tplc="F6164410">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7"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102DAA"/>
    <w:multiLevelType w:val="hybridMultilevel"/>
    <w:tmpl w:val="6AFE0222"/>
    <w:lvl w:ilvl="0" w:tplc="4202D5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48240A"/>
    <w:multiLevelType w:val="hybridMultilevel"/>
    <w:tmpl w:val="F1806130"/>
    <w:lvl w:ilvl="0" w:tplc="58FE6B2E">
      <w:start w:val="1"/>
      <w:numFmt w:val="bullet"/>
      <w:pStyle w:val="introbullet"/>
      <w:lvlText w:val=""/>
      <w:lvlJc w:val="left"/>
      <w:pPr>
        <w:ind w:left="630" w:hanging="360"/>
      </w:pPr>
      <w:rPr>
        <w:rFonts w:ascii="Symbol" w:hAnsi="Symbol" w:hint="default"/>
      </w:rPr>
    </w:lvl>
    <w:lvl w:ilvl="1" w:tplc="43A2F058">
      <w:start w:val="1"/>
      <w:numFmt w:val="bullet"/>
      <w:lvlText w:val=""/>
      <w:lvlJc w:val="left"/>
      <w:pPr>
        <w:ind w:left="1177" w:hanging="360"/>
      </w:pPr>
      <w:rPr>
        <w:rFonts w:ascii="Symbol" w:hAnsi="Symbol"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15:restartNumberingAfterBreak="0">
    <w:nsid w:val="7727524F"/>
    <w:multiLevelType w:val="hybridMultilevel"/>
    <w:tmpl w:val="BA027FF0"/>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97A04C0"/>
    <w:multiLevelType w:val="hybridMultilevel"/>
    <w:tmpl w:val="931E91A4"/>
    <w:lvl w:ilvl="0" w:tplc="13EA38DE">
      <w:start w:val="1"/>
      <w:numFmt w:val="bullet"/>
      <w:lvlText w:val=""/>
      <w:lvlJc w:val="left"/>
      <w:pPr>
        <w:ind w:left="360" w:hanging="360"/>
      </w:pPr>
      <w:rPr>
        <w:rFonts w:ascii="Symbol" w:hAnsi="Symbol" w:hint="default"/>
        <w:color w:val="auto"/>
      </w:rPr>
    </w:lvl>
    <w:lvl w:ilvl="1" w:tplc="43A2F058">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D125DAE"/>
    <w:multiLevelType w:val="hybridMultilevel"/>
    <w:tmpl w:val="563E1E1E"/>
    <w:lvl w:ilvl="0" w:tplc="CCEC37EE">
      <w:start w:val="1"/>
      <w:numFmt w:val="bullet"/>
      <w:lvlText w:val="•"/>
      <w:lvlJc w:val="left"/>
      <w:pPr>
        <w:tabs>
          <w:tab w:val="num" w:pos="720"/>
        </w:tabs>
        <w:ind w:left="720" w:hanging="360"/>
      </w:pPr>
      <w:rPr>
        <w:rFonts w:ascii="Arial" w:hAnsi="Arial" w:hint="default"/>
      </w:rPr>
    </w:lvl>
    <w:lvl w:ilvl="1" w:tplc="1098F054" w:tentative="1">
      <w:start w:val="1"/>
      <w:numFmt w:val="bullet"/>
      <w:lvlText w:val="•"/>
      <w:lvlJc w:val="left"/>
      <w:pPr>
        <w:tabs>
          <w:tab w:val="num" w:pos="1440"/>
        </w:tabs>
        <w:ind w:left="1440" w:hanging="360"/>
      </w:pPr>
      <w:rPr>
        <w:rFonts w:ascii="Arial" w:hAnsi="Arial" w:hint="default"/>
      </w:rPr>
    </w:lvl>
    <w:lvl w:ilvl="2" w:tplc="84540D54" w:tentative="1">
      <w:start w:val="1"/>
      <w:numFmt w:val="bullet"/>
      <w:lvlText w:val="•"/>
      <w:lvlJc w:val="left"/>
      <w:pPr>
        <w:tabs>
          <w:tab w:val="num" w:pos="2160"/>
        </w:tabs>
        <w:ind w:left="2160" w:hanging="360"/>
      </w:pPr>
      <w:rPr>
        <w:rFonts w:ascii="Arial" w:hAnsi="Arial" w:hint="default"/>
      </w:rPr>
    </w:lvl>
    <w:lvl w:ilvl="3" w:tplc="A238A7F2" w:tentative="1">
      <w:start w:val="1"/>
      <w:numFmt w:val="bullet"/>
      <w:lvlText w:val="•"/>
      <w:lvlJc w:val="left"/>
      <w:pPr>
        <w:tabs>
          <w:tab w:val="num" w:pos="2880"/>
        </w:tabs>
        <w:ind w:left="2880" w:hanging="360"/>
      </w:pPr>
      <w:rPr>
        <w:rFonts w:ascii="Arial" w:hAnsi="Arial" w:hint="default"/>
      </w:rPr>
    </w:lvl>
    <w:lvl w:ilvl="4" w:tplc="950C899A" w:tentative="1">
      <w:start w:val="1"/>
      <w:numFmt w:val="bullet"/>
      <w:lvlText w:val="•"/>
      <w:lvlJc w:val="left"/>
      <w:pPr>
        <w:tabs>
          <w:tab w:val="num" w:pos="3600"/>
        </w:tabs>
        <w:ind w:left="3600" w:hanging="360"/>
      </w:pPr>
      <w:rPr>
        <w:rFonts w:ascii="Arial" w:hAnsi="Arial" w:hint="default"/>
      </w:rPr>
    </w:lvl>
    <w:lvl w:ilvl="5" w:tplc="6898F9EA" w:tentative="1">
      <w:start w:val="1"/>
      <w:numFmt w:val="bullet"/>
      <w:lvlText w:val="•"/>
      <w:lvlJc w:val="left"/>
      <w:pPr>
        <w:tabs>
          <w:tab w:val="num" w:pos="4320"/>
        </w:tabs>
        <w:ind w:left="4320" w:hanging="360"/>
      </w:pPr>
      <w:rPr>
        <w:rFonts w:ascii="Arial" w:hAnsi="Arial" w:hint="default"/>
      </w:rPr>
    </w:lvl>
    <w:lvl w:ilvl="6" w:tplc="2B12983A" w:tentative="1">
      <w:start w:val="1"/>
      <w:numFmt w:val="bullet"/>
      <w:lvlText w:val="•"/>
      <w:lvlJc w:val="left"/>
      <w:pPr>
        <w:tabs>
          <w:tab w:val="num" w:pos="5040"/>
        </w:tabs>
        <w:ind w:left="5040" w:hanging="360"/>
      </w:pPr>
      <w:rPr>
        <w:rFonts w:ascii="Arial" w:hAnsi="Arial" w:hint="default"/>
      </w:rPr>
    </w:lvl>
    <w:lvl w:ilvl="7" w:tplc="7004A662" w:tentative="1">
      <w:start w:val="1"/>
      <w:numFmt w:val="bullet"/>
      <w:lvlText w:val="•"/>
      <w:lvlJc w:val="left"/>
      <w:pPr>
        <w:tabs>
          <w:tab w:val="num" w:pos="5760"/>
        </w:tabs>
        <w:ind w:left="5760" w:hanging="360"/>
      </w:pPr>
      <w:rPr>
        <w:rFonts w:ascii="Arial" w:hAnsi="Arial" w:hint="default"/>
      </w:rPr>
    </w:lvl>
    <w:lvl w:ilvl="8" w:tplc="6E60CFE4" w:tentative="1">
      <w:start w:val="1"/>
      <w:numFmt w:val="bullet"/>
      <w:lvlText w:val="•"/>
      <w:lvlJc w:val="left"/>
      <w:pPr>
        <w:tabs>
          <w:tab w:val="num" w:pos="6480"/>
        </w:tabs>
        <w:ind w:left="6480" w:hanging="360"/>
      </w:pPr>
      <w:rPr>
        <w:rFonts w:ascii="Arial" w:hAnsi="Arial" w:hint="default"/>
      </w:rPr>
    </w:lvl>
  </w:abstractNum>
  <w:num w:numId="1" w16cid:durableId="739250518">
    <w:abstractNumId w:val="39"/>
  </w:num>
  <w:num w:numId="2" w16cid:durableId="2027630837">
    <w:abstractNumId w:val="17"/>
  </w:num>
  <w:num w:numId="3" w16cid:durableId="1773671324">
    <w:abstractNumId w:val="35"/>
  </w:num>
  <w:num w:numId="4" w16cid:durableId="1117607375">
    <w:abstractNumId w:val="36"/>
  </w:num>
  <w:num w:numId="5" w16cid:durableId="630863336">
    <w:abstractNumId w:val="37"/>
    <w:lvlOverride w:ilvl="0">
      <w:startOverride w:val="1"/>
    </w:lvlOverride>
  </w:num>
  <w:num w:numId="6" w16cid:durableId="297880022">
    <w:abstractNumId w:val="27"/>
  </w:num>
  <w:num w:numId="7" w16cid:durableId="410857543">
    <w:abstractNumId w:val="41"/>
  </w:num>
  <w:num w:numId="8" w16cid:durableId="799155462">
    <w:abstractNumId w:val="13"/>
  </w:num>
  <w:num w:numId="9" w16cid:durableId="1289631170">
    <w:abstractNumId w:val="40"/>
  </w:num>
  <w:num w:numId="10" w16cid:durableId="1792431082">
    <w:abstractNumId w:val="26"/>
  </w:num>
  <w:num w:numId="11" w16cid:durableId="1325664058">
    <w:abstractNumId w:val="22"/>
  </w:num>
  <w:num w:numId="12" w16cid:durableId="641353737">
    <w:abstractNumId w:val="20"/>
  </w:num>
  <w:num w:numId="13" w16cid:durableId="1081560528">
    <w:abstractNumId w:val="21"/>
  </w:num>
  <w:num w:numId="14" w16cid:durableId="1703238353">
    <w:abstractNumId w:val="18"/>
  </w:num>
  <w:num w:numId="15" w16cid:durableId="1460224259">
    <w:abstractNumId w:val="16"/>
  </w:num>
  <w:num w:numId="16" w16cid:durableId="1713459319">
    <w:abstractNumId w:val="39"/>
  </w:num>
  <w:num w:numId="17" w16cid:durableId="1016227947">
    <w:abstractNumId w:val="39"/>
  </w:num>
  <w:num w:numId="18" w16cid:durableId="1422871922">
    <w:abstractNumId w:val="39"/>
  </w:num>
  <w:num w:numId="19" w16cid:durableId="1883207292">
    <w:abstractNumId w:val="39"/>
  </w:num>
  <w:num w:numId="20" w16cid:durableId="11958986">
    <w:abstractNumId w:val="39"/>
  </w:num>
  <w:num w:numId="21" w16cid:durableId="149566990">
    <w:abstractNumId w:val="39"/>
  </w:num>
  <w:num w:numId="22" w16cid:durableId="1786730555">
    <w:abstractNumId w:val="39"/>
  </w:num>
  <w:num w:numId="23" w16cid:durableId="801071460">
    <w:abstractNumId w:val="39"/>
  </w:num>
  <w:num w:numId="24" w16cid:durableId="833380987">
    <w:abstractNumId w:val="39"/>
  </w:num>
  <w:num w:numId="25" w16cid:durableId="897665731">
    <w:abstractNumId w:val="39"/>
  </w:num>
  <w:num w:numId="26" w16cid:durableId="1203635501">
    <w:abstractNumId w:val="39"/>
  </w:num>
  <w:num w:numId="27" w16cid:durableId="1209954543">
    <w:abstractNumId w:val="39"/>
  </w:num>
  <w:num w:numId="28" w16cid:durableId="615521942">
    <w:abstractNumId w:val="39"/>
  </w:num>
  <w:num w:numId="29" w16cid:durableId="150799028">
    <w:abstractNumId w:val="39"/>
  </w:num>
  <w:num w:numId="30" w16cid:durableId="1564023539">
    <w:abstractNumId w:val="39"/>
  </w:num>
  <w:num w:numId="31" w16cid:durableId="1074469564">
    <w:abstractNumId w:val="39"/>
  </w:num>
  <w:num w:numId="32" w16cid:durableId="2127044794">
    <w:abstractNumId w:val="39"/>
  </w:num>
  <w:num w:numId="33" w16cid:durableId="195625826">
    <w:abstractNumId w:val="39"/>
  </w:num>
  <w:num w:numId="34" w16cid:durableId="1006133600">
    <w:abstractNumId w:val="23"/>
  </w:num>
  <w:num w:numId="35" w16cid:durableId="1571191837">
    <w:abstractNumId w:val="15"/>
  </w:num>
  <w:num w:numId="36" w16cid:durableId="659893805">
    <w:abstractNumId w:val="14"/>
  </w:num>
  <w:num w:numId="37" w16cid:durableId="878856243">
    <w:abstractNumId w:val="32"/>
  </w:num>
  <w:num w:numId="38" w16cid:durableId="1658680445">
    <w:abstractNumId w:val="34"/>
  </w:num>
  <w:num w:numId="39" w16cid:durableId="812209908">
    <w:abstractNumId w:val="11"/>
  </w:num>
  <w:num w:numId="40" w16cid:durableId="52048735">
    <w:abstractNumId w:val="19"/>
  </w:num>
  <w:num w:numId="41" w16cid:durableId="1452702598">
    <w:abstractNumId w:val="33"/>
  </w:num>
  <w:num w:numId="42" w16cid:durableId="352537821">
    <w:abstractNumId w:val="31"/>
  </w:num>
  <w:num w:numId="43" w16cid:durableId="1211115481">
    <w:abstractNumId w:val="39"/>
  </w:num>
  <w:num w:numId="44" w16cid:durableId="1049114994">
    <w:abstractNumId w:val="42"/>
  </w:num>
  <w:num w:numId="45" w16cid:durableId="77099668">
    <w:abstractNumId w:val="7"/>
  </w:num>
  <w:num w:numId="46" w16cid:durableId="1706566489">
    <w:abstractNumId w:val="28"/>
  </w:num>
  <w:num w:numId="47" w16cid:durableId="975527364">
    <w:abstractNumId w:val="10"/>
  </w:num>
  <w:num w:numId="48" w16cid:durableId="1746150855">
    <w:abstractNumId w:val="29"/>
  </w:num>
  <w:num w:numId="49" w16cid:durableId="1668050870">
    <w:abstractNumId w:val="38"/>
  </w:num>
  <w:num w:numId="50" w16cid:durableId="531768870">
    <w:abstractNumId w:val="25"/>
  </w:num>
  <w:num w:numId="51" w16cid:durableId="1558054687">
    <w:abstractNumId w:val="24"/>
  </w:num>
  <w:num w:numId="52" w16cid:durableId="1357921008">
    <w:abstractNumId w:val="12"/>
  </w:num>
  <w:num w:numId="53" w16cid:durableId="264852303">
    <w:abstractNumId w:val="30"/>
  </w:num>
  <w:num w:numId="54" w16cid:durableId="2037415536">
    <w:abstractNumId w:val="0"/>
  </w:num>
  <w:num w:numId="55" w16cid:durableId="926309191">
    <w:abstractNumId w:val="1"/>
  </w:num>
  <w:num w:numId="56" w16cid:durableId="842936526">
    <w:abstractNumId w:val="2"/>
  </w:num>
  <w:num w:numId="57" w16cid:durableId="1378160569">
    <w:abstractNumId w:val="3"/>
  </w:num>
  <w:num w:numId="58" w16cid:durableId="216598707">
    <w:abstractNumId w:val="8"/>
  </w:num>
  <w:num w:numId="59" w16cid:durableId="757824616">
    <w:abstractNumId w:val="4"/>
  </w:num>
  <w:num w:numId="60" w16cid:durableId="1403141820">
    <w:abstractNumId w:val="5"/>
  </w:num>
  <w:num w:numId="61" w16cid:durableId="1245451786">
    <w:abstractNumId w:val="6"/>
  </w:num>
  <w:num w:numId="62" w16cid:durableId="2108572924">
    <w:abstractNumId w:val="7"/>
  </w:num>
  <w:num w:numId="63" w16cid:durableId="1058819324">
    <w:abstractNumId w:val="9"/>
  </w:num>
  <w:num w:numId="64" w16cid:durableId="6446910">
    <w:abstractNumId w:val="0"/>
  </w:num>
  <w:num w:numId="65" w16cid:durableId="1730954103">
    <w:abstractNumId w:val="1"/>
  </w:num>
  <w:num w:numId="66" w16cid:durableId="1859418897">
    <w:abstractNumId w:val="2"/>
  </w:num>
  <w:num w:numId="67" w16cid:durableId="510264681">
    <w:abstractNumId w:val="3"/>
  </w:num>
  <w:num w:numId="68" w16cid:durableId="1534808668">
    <w:abstractNumId w:val="8"/>
  </w:num>
  <w:num w:numId="69" w16cid:durableId="670453852">
    <w:abstractNumId w:val="4"/>
  </w:num>
  <w:num w:numId="70" w16cid:durableId="2072382196">
    <w:abstractNumId w:val="5"/>
  </w:num>
  <w:num w:numId="71" w16cid:durableId="1613853985">
    <w:abstractNumId w:val="6"/>
  </w:num>
  <w:num w:numId="72" w16cid:durableId="1245526571">
    <w:abstractNumId w:val="7"/>
  </w:num>
  <w:num w:numId="73" w16cid:durableId="1041367738">
    <w:abstractNumId w:val="9"/>
  </w:num>
  <w:num w:numId="74" w16cid:durableId="1770346086">
    <w:abstractNumId w:val="0"/>
  </w:num>
  <w:num w:numId="75" w16cid:durableId="795635900">
    <w:abstractNumId w:val="1"/>
  </w:num>
  <w:num w:numId="76" w16cid:durableId="298533895">
    <w:abstractNumId w:val="2"/>
  </w:num>
  <w:num w:numId="77" w16cid:durableId="1478180791">
    <w:abstractNumId w:val="3"/>
  </w:num>
  <w:num w:numId="78" w16cid:durableId="673144779">
    <w:abstractNumId w:val="8"/>
  </w:num>
  <w:num w:numId="79" w16cid:durableId="1941792501">
    <w:abstractNumId w:val="4"/>
  </w:num>
  <w:num w:numId="80" w16cid:durableId="74786257">
    <w:abstractNumId w:val="5"/>
  </w:num>
  <w:num w:numId="81" w16cid:durableId="204873102">
    <w:abstractNumId w:val="6"/>
  </w:num>
  <w:num w:numId="82" w16cid:durableId="2069260230">
    <w:abstractNumId w:val="7"/>
  </w:num>
  <w:num w:numId="83" w16cid:durableId="2027247696">
    <w:abstractNumId w:val="9"/>
  </w:num>
  <w:num w:numId="84" w16cid:durableId="890071620">
    <w:abstractNumId w:val="0"/>
  </w:num>
  <w:num w:numId="85" w16cid:durableId="826898819">
    <w:abstractNumId w:val="1"/>
  </w:num>
  <w:num w:numId="86" w16cid:durableId="1806269490">
    <w:abstractNumId w:val="2"/>
  </w:num>
  <w:num w:numId="87" w16cid:durableId="2066489830">
    <w:abstractNumId w:val="3"/>
  </w:num>
  <w:num w:numId="88" w16cid:durableId="1832718979">
    <w:abstractNumId w:val="8"/>
  </w:num>
  <w:num w:numId="89" w16cid:durableId="1399666204">
    <w:abstractNumId w:val="4"/>
  </w:num>
  <w:num w:numId="90" w16cid:durableId="1409031942">
    <w:abstractNumId w:val="5"/>
  </w:num>
  <w:num w:numId="91" w16cid:durableId="1250114371">
    <w:abstractNumId w:val="6"/>
  </w:num>
  <w:num w:numId="92" w16cid:durableId="851260091">
    <w:abstractNumId w:val="7"/>
  </w:num>
  <w:num w:numId="93" w16cid:durableId="272786623">
    <w:abstractNumId w:val="9"/>
  </w:num>
  <w:num w:numId="94" w16cid:durableId="186456015">
    <w:abstractNumId w:val="0"/>
  </w:num>
  <w:num w:numId="95" w16cid:durableId="846095623">
    <w:abstractNumId w:val="1"/>
  </w:num>
  <w:num w:numId="96" w16cid:durableId="1018971338">
    <w:abstractNumId w:val="2"/>
  </w:num>
  <w:num w:numId="97" w16cid:durableId="1881162974">
    <w:abstractNumId w:val="3"/>
  </w:num>
  <w:num w:numId="98" w16cid:durableId="374545204">
    <w:abstractNumId w:val="8"/>
  </w:num>
  <w:num w:numId="99" w16cid:durableId="53047511">
    <w:abstractNumId w:val="4"/>
  </w:num>
  <w:num w:numId="100" w16cid:durableId="11954055">
    <w:abstractNumId w:val="5"/>
  </w:num>
  <w:num w:numId="101" w16cid:durableId="1669016021">
    <w:abstractNumId w:val="6"/>
  </w:num>
  <w:num w:numId="102" w16cid:durableId="1385444736">
    <w:abstractNumId w:val="7"/>
  </w:num>
  <w:num w:numId="103" w16cid:durableId="2005083849">
    <w:abstractNumId w:val="9"/>
  </w:num>
  <w:num w:numId="104" w16cid:durableId="2063600133">
    <w:abstractNumId w:val="0"/>
  </w:num>
  <w:num w:numId="105" w16cid:durableId="1071926622">
    <w:abstractNumId w:val="1"/>
  </w:num>
  <w:num w:numId="106" w16cid:durableId="1378118131">
    <w:abstractNumId w:val="2"/>
  </w:num>
  <w:num w:numId="107" w16cid:durableId="875117441">
    <w:abstractNumId w:val="3"/>
  </w:num>
  <w:num w:numId="108" w16cid:durableId="546720367">
    <w:abstractNumId w:val="8"/>
  </w:num>
  <w:num w:numId="109" w16cid:durableId="2032225074">
    <w:abstractNumId w:val="4"/>
  </w:num>
  <w:num w:numId="110" w16cid:durableId="774907190">
    <w:abstractNumId w:val="5"/>
  </w:num>
  <w:num w:numId="111" w16cid:durableId="1949314220">
    <w:abstractNumId w:val="6"/>
  </w:num>
  <w:num w:numId="112" w16cid:durableId="186605105">
    <w:abstractNumId w:val="7"/>
  </w:num>
  <w:num w:numId="113" w16cid:durableId="1265187671">
    <w:abstractNumId w:val="9"/>
  </w:num>
  <w:num w:numId="114" w16cid:durableId="517819648">
    <w:abstractNumId w:val="0"/>
  </w:num>
  <w:num w:numId="115" w16cid:durableId="6644040">
    <w:abstractNumId w:val="1"/>
  </w:num>
  <w:num w:numId="116" w16cid:durableId="827093323">
    <w:abstractNumId w:val="2"/>
  </w:num>
  <w:num w:numId="117" w16cid:durableId="1064377216">
    <w:abstractNumId w:val="3"/>
  </w:num>
  <w:num w:numId="118" w16cid:durableId="688066867">
    <w:abstractNumId w:val="8"/>
  </w:num>
  <w:num w:numId="119" w16cid:durableId="1076516989">
    <w:abstractNumId w:val="4"/>
  </w:num>
  <w:num w:numId="120" w16cid:durableId="156188996">
    <w:abstractNumId w:val="5"/>
  </w:num>
  <w:num w:numId="121" w16cid:durableId="1756390117">
    <w:abstractNumId w:val="6"/>
  </w:num>
  <w:num w:numId="122" w16cid:durableId="932130158">
    <w:abstractNumId w:val="7"/>
  </w:num>
  <w:num w:numId="123" w16cid:durableId="156314482">
    <w:abstractNumId w:val="9"/>
  </w:num>
  <w:num w:numId="124" w16cid:durableId="976837996">
    <w:abstractNumId w:val="0"/>
  </w:num>
  <w:num w:numId="125" w16cid:durableId="1751585569">
    <w:abstractNumId w:val="1"/>
  </w:num>
  <w:num w:numId="126" w16cid:durableId="1895383508">
    <w:abstractNumId w:val="2"/>
  </w:num>
  <w:num w:numId="127" w16cid:durableId="937639949">
    <w:abstractNumId w:val="3"/>
  </w:num>
  <w:num w:numId="128" w16cid:durableId="1544442900">
    <w:abstractNumId w:val="8"/>
  </w:num>
  <w:num w:numId="129" w16cid:durableId="184944894">
    <w:abstractNumId w:val="4"/>
  </w:num>
  <w:num w:numId="130" w16cid:durableId="1545097028">
    <w:abstractNumId w:val="5"/>
  </w:num>
  <w:num w:numId="131" w16cid:durableId="1912275540">
    <w:abstractNumId w:val="6"/>
  </w:num>
  <w:num w:numId="132" w16cid:durableId="2077432368">
    <w:abstractNumId w:val="7"/>
  </w:num>
  <w:num w:numId="133" w16cid:durableId="499463530">
    <w:abstractNumId w:val="9"/>
  </w:num>
  <w:num w:numId="134" w16cid:durableId="188570988">
    <w:abstractNumId w:val="0"/>
  </w:num>
  <w:num w:numId="135" w16cid:durableId="776870568">
    <w:abstractNumId w:val="1"/>
  </w:num>
  <w:num w:numId="136" w16cid:durableId="1323315516">
    <w:abstractNumId w:val="2"/>
  </w:num>
  <w:num w:numId="137" w16cid:durableId="1612010744">
    <w:abstractNumId w:val="3"/>
  </w:num>
  <w:num w:numId="138" w16cid:durableId="90322749">
    <w:abstractNumId w:val="8"/>
  </w:num>
  <w:num w:numId="139" w16cid:durableId="790632997">
    <w:abstractNumId w:val="4"/>
  </w:num>
  <w:num w:numId="140" w16cid:durableId="1733312462">
    <w:abstractNumId w:val="5"/>
  </w:num>
  <w:num w:numId="141" w16cid:durableId="576788587">
    <w:abstractNumId w:val="6"/>
  </w:num>
  <w:num w:numId="142" w16cid:durableId="1859540083">
    <w:abstractNumId w:val="7"/>
  </w:num>
  <w:num w:numId="143" w16cid:durableId="1350792813">
    <w:abstractNumId w:val="9"/>
  </w:num>
  <w:num w:numId="144" w16cid:durableId="934677391">
    <w:abstractNumId w:val="0"/>
  </w:num>
  <w:num w:numId="145" w16cid:durableId="2027318636">
    <w:abstractNumId w:val="1"/>
  </w:num>
  <w:num w:numId="146" w16cid:durableId="303237079">
    <w:abstractNumId w:val="2"/>
  </w:num>
  <w:num w:numId="147" w16cid:durableId="254633369">
    <w:abstractNumId w:val="3"/>
  </w:num>
  <w:num w:numId="148" w16cid:durableId="354503083">
    <w:abstractNumId w:val="8"/>
  </w:num>
  <w:num w:numId="149" w16cid:durableId="1443763637">
    <w:abstractNumId w:val="4"/>
  </w:num>
  <w:num w:numId="150" w16cid:durableId="2059233719">
    <w:abstractNumId w:val="5"/>
  </w:num>
  <w:num w:numId="151" w16cid:durableId="466776100">
    <w:abstractNumId w:val="6"/>
  </w:num>
  <w:num w:numId="152" w16cid:durableId="419447922">
    <w:abstractNumId w:val="7"/>
  </w:num>
  <w:num w:numId="153" w16cid:durableId="149449718">
    <w:abstractNumId w:val="9"/>
  </w:num>
  <w:num w:numId="154" w16cid:durableId="1791583657">
    <w:abstractNumId w:val="0"/>
  </w:num>
  <w:num w:numId="155" w16cid:durableId="845099006">
    <w:abstractNumId w:val="1"/>
  </w:num>
  <w:num w:numId="156" w16cid:durableId="1619992074">
    <w:abstractNumId w:val="2"/>
  </w:num>
  <w:num w:numId="157" w16cid:durableId="951934016">
    <w:abstractNumId w:val="3"/>
  </w:num>
  <w:num w:numId="158" w16cid:durableId="1128014209">
    <w:abstractNumId w:val="8"/>
  </w:num>
  <w:num w:numId="159" w16cid:durableId="358168967">
    <w:abstractNumId w:val="4"/>
  </w:num>
  <w:num w:numId="160" w16cid:durableId="1526403905">
    <w:abstractNumId w:val="5"/>
  </w:num>
  <w:num w:numId="161" w16cid:durableId="748967959">
    <w:abstractNumId w:val="6"/>
  </w:num>
  <w:num w:numId="162" w16cid:durableId="1770276951">
    <w:abstractNumId w:val="7"/>
  </w:num>
  <w:num w:numId="163" w16cid:durableId="1138917196">
    <w:abstractNumId w:val="9"/>
  </w:num>
  <w:num w:numId="164" w16cid:durableId="1117455578">
    <w:abstractNumId w:val="0"/>
  </w:num>
  <w:num w:numId="165" w16cid:durableId="466046834">
    <w:abstractNumId w:val="1"/>
  </w:num>
  <w:num w:numId="166" w16cid:durableId="1181700887">
    <w:abstractNumId w:val="2"/>
  </w:num>
  <w:num w:numId="167" w16cid:durableId="463042306">
    <w:abstractNumId w:val="3"/>
  </w:num>
  <w:num w:numId="168" w16cid:durableId="814447969">
    <w:abstractNumId w:val="8"/>
  </w:num>
  <w:num w:numId="169" w16cid:durableId="2146586151">
    <w:abstractNumId w:val="4"/>
  </w:num>
  <w:num w:numId="170" w16cid:durableId="1130241449">
    <w:abstractNumId w:val="5"/>
  </w:num>
  <w:num w:numId="171" w16cid:durableId="458306163">
    <w:abstractNumId w:val="6"/>
  </w:num>
  <w:num w:numId="172" w16cid:durableId="150408555">
    <w:abstractNumId w:val="7"/>
  </w:num>
  <w:num w:numId="173" w16cid:durableId="1288125394">
    <w:abstractNumId w:val="9"/>
  </w:num>
  <w:num w:numId="174" w16cid:durableId="1912540427">
    <w:abstractNumId w:val="0"/>
  </w:num>
  <w:num w:numId="175" w16cid:durableId="664169322">
    <w:abstractNumId w:val="1"/>
  </w:num>
  <w:num w:numId="176" w16cid:durableId="1890680672">
    <w:abstractNumId w:val="2"/>
  </w:num>
  <w:num w:numId="177" w16cid:durableId="1904481063">
    <w:abstractNumId w:val="3"/>
  </w:num>
  <w:num w:numId="178" w16cid:durableId="502281908">
    <w:abstractNumId w:val="8"/>
  </w:num>
  <w:num w:numId="179" w16cid:durableId="1006204895">
    <w:abstractNumId w:val="4"/>
  </w:num>
  <w:num w:numId="180" w16cid:durableId="590352976">
    <w:abstractNumId w:val="5"/>
  </w:num>
  <w:num w:numId="181" w16cid:durableId="236594677">
    <w:abstractNumId w:val="6"/>
  </w:num>
  <w:num w:numId="182" w16cid:durableId="2083915191">
    <w:abstractNumId w:val="7"/>
  </w:num>
  <w:num w:numId="183" w16cid:durableId="26208140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061"/>
    <w:rsid w:val="000008C9"/>
    <w:rsid w:val="00002D54"/>
    <w:rsid w:val="000070BD"/>
    <w:rsid w:val="00007E7D"/>
    <w:rsid w:val="00014739"/>
    <w:rsid w:val="00014AA8"/>
    <w:rsid w:val="00017DDD"/>
    <w:rsid w:val="00023E35"/>
    <w:rsid w:val="00025607"/>
    <w:rsid w:val="000301EC"/>
    <w:rsid w:val="0003128B"/>
    <w:rsid w:val="00031759"/>
    <w:rsid w:val="000348A9"/>
    <w:rsid w:val="00034969"/>
    <w:rsid w:val="00037DA0"/>
    <w:rsid w:val="000474E0"/>
    <w:rsid w:val="00053C01"/>
    <w:rsid w:val="0005536F"/>
    <w:rsid w:val="00057A98"/>
    <w:rsid w:val="00060CDB"/>
    <w:rsid w:val="000618B5"/>
    <w:rsid w:val="00065C5B"/>
    <w:rsid w:val="00066C48"/>
    <w:rsid w:val="000676C1"/>
    <w:rsid w:val="00077CBA"/>
    <w:rsid w:val="00077FC3"/>
    <w:rsid w:val="00084587"/>
    <w:rsid w:val="0008776E"/>
    <w:rsid w:val="000904FE"/>
    <w:rsid w:val="00095D72"/>
    <w:rsid w:val="00096B66"/>
    <w:rsid w:val="000A0415"/>
    <w:rsid w:val="000A527B"/>
    <w:rsid w:val="000A5E17"/>
    <w:rsid w:val="000B32B8"/>
    <w:rsid w:val="000B35A4"/>
    <w:rsid w:val="000C0A80"/>
    <w:rsid w:val="000C0EC8"/>
    <w:rsid w:val="000C105B"/>
    <w:rsid w:val="000C3BE0"/>
    <w:rsid w:val="000C418F"/>
    <w:rsid w:val="000D08AF"/>
    <w:rsid w:val="000D5272"/>
    <w:rsid w:val="000E2145"/>
    <w:rsid w:val="000E3349"/>
    <w:rsid w:val="000E3CA8"/>
    <w:rsid w:val="000E78A1"/>
    <w:rsid w:val="000E78B0"/>
    <w:rsid w:val="000F0DD1"/>
    <w:rsid w:val="00102D17"/>
    <w:rsid w:val="00104EF9"/>
    <w:rsid w:val="001121FB"/>
    <w:rsid w:val="00120045"/>
    <w:rsid w:val="00121E71"/>
    <w:rsid w:val="001249FE"/>
    <w:rsid w:val="001268C7"/>
    <w:rsid w:val="00130220"/>
    <w:rsid w:val="00130B3D"/>
    <w:rsid w:val="00130B60"/>
    <w:rsid w:val="00134608"/>
    <w:rsid w:val="0014026A"/>
    <w:rsid w:val="001409CE"/>
    <w:rsid w:val="001413FB"/>
    <w:rsid w:val="00147729"/>
    <w:rsid w:val="00147EBC"/>
    <w:rsid w:val="00151948"/>
    <w:rsid w:val="00157CEA"/>
    <w:rsid w:val="00162FCD"/>
    <w:rsid w:val="00163CFE"/>
    <w:rsid w:val="00163D7B"/>
    <w:rsid w:val="0016595B"/>
    <w:rsid w:val="00173F6F"/>
    <w:rsid w:val="00175A46"/>
    <w:rsid w:val="00176DD8"/>
    <w:rsid w:val="001821DD"/>
    <w:rsid w:val="0018793C"/>
    <w:rsid w:val="0019184C"/>
    <w:rsid w:val="00193BE2"/>
    <w:rsid w:val="00195913"/>
    <w:rsid w:val="001A1090"/>
    <w:rsid w:val="001A25C5"/>
    <w:rsid w:val="001A52DD"/>
    <w:rsid w:val="001A725C"/>
    <w:rsid w:val="001B06AB"/>
    <w:rsid w:val="001B0B18"/>
    <w:rsid w:val="001B2F77"/>
    <w:rsid w:val="001B46AF"/>
    <w:rsid w:val="001C6C8A"/>
    <w:rsid w:val="001D26C6"/>
    <w:rsid w:val="001D750C"/>
    <w:rsid w:val="001E176A"/>
    <w:rsid w:val="001E2AA9"/>
    <w:rsid w:val="001E3790"/>
    <w:rsid w:val="001E5AF8"/>
    <w:rsid w:val="001E69A7"/>
    <w:rsid w:val="001F091F"/>
    <w:rsid w:val="001F332B"/>
    <w:rsid w:val="00204026"/>
    <w:rsid w:val="0020438A"/>
    <w:rsid w:val="0023058D"/>
    <w:rsid w:val="00236ECC"/>
    <w:rsid w:val="00241834"/>
    <w:rsid w:val="00245D90"/>
    <w:rsid w:val="00256731"/>
    <w:rsid w:val="0027586D"/>
    <w:rsid w:val="0027600A"/>
    <w:rsid w:val="002830D4"/>
    <w:rsid w:val="00285BDB"/>
    <w:rsid w:val="00290570"/>
    <w:rsid w:val="002918FB"/>
    <w:rsid w:val="00294B32"/>
    <w:rsid w:val="002954F2"/>
    <w:rsid w:val="002A37A9"/>
    <w:rsid w:val="002A4506"/>
    <w:rsid w:val="002A62A7"/>
    <w:rsid w:val="002B1227"/>
    <w:rsid w:val="002B265D"/>
    <w:rsid w:val="002B3A58"/>
    <w:rsid w:val="002C0F72"/>
    <w:rsid w:val="002C4CE6"/>
    <w:rsid w:val="002C6BEA"/>
    <w:rsid w:val="002D42E0"/>
    <w:rsid w:val="002D662D"/>
    <w:rsid w:val="002E1A79"/>
    <w:rsid w:val="002E1E41"/>
    <w:rsid w:val="002E751A"/>
    <w:rsid w:val="002F642B"/>
    <w:rsid w:val="00301F7C"/>
    <w:rsid w:val="00304F39"/>
    <w:rsid w:val="00310017"/>
    <w:rsid w:val="0032324F"/>
    <w:rsid w:val="0032444A"/>
    <w:rsid w:val="003252DE"/>
    <w:rsid w:val="00332FBB"/>
    <w:rsid w:val="00334FB2"/>
    <w:rsid w:val="00335987"/>
    <w:rsid w:val="00345272"/>
    <w:rsid w:val="00345865"/>
    <w:rsid w:val="003519C8"/>
    <w:rsid w:val="003521F0"/>
    <w:rsid w:val="003528A9"/>
    <w:rsid w:val="00352D77"/>
    <w:rsid w:val="003535EC"/>
    <w:rsid w:val="00355450"/>
    <w:rsid w:val="00375042"/>
    <w:rsid w:val="00375105"/>
    <w:rsid w:val="00376E35"/>
    <w:rsid w:val="003818D1"/>
    <w:rsid w:val="00394752"/>
    <w:rsid w:val="003A2886"/>
    <w:rsid w:val="003A30D4"/>
    <w:rsid w:val="003A3D13"/>
    <w:rsid w:val="003B0BF3"/>
    <w:rsid w:val="003B480F"/>
    <w:rsid w:val="003B5299"/>
    <w:rsid w:val="003B789B"/>
    <w:rsid w:val="003B7FB9"/>
    <w:rsid w:val="003C5D0C"/>
    <w:rsid w:val="003C7EAD"/>
    <w:rsid w:val="003D1A01"/>
    <w:rsid w:val="003D580B"/>
    <w:rsid w:val="003D61C3"/>
    <w:rsid w:val="003E32CF"/>
    <w:rsid w:val="003F370A"/>
    <w:rsid w:val="003F5E30"/>
    <w:rsid w:val="00400518"/>
    <w:rsid w:val="00406F72"/>
    <w:rsid w:val="004142AE"/>
    <w:rsid w:val="00414E19"/>
    <w:rsid w:val="0042290A"/>
    <w:rsid w:val="00437E27"/>
    <w:rsid w:val="00444710"/>
    <w:rsid w:val="00446216"/>
    <w:rsid w:val="00446AE0"/>
    <w:rsid w:val="004517ED"/>
    <w:rsid w:val="00452AF7"/>
    <w:rsid w:val="00452DFC"/>
    <w:rsid w:val="00454E3E"/>
    <w:rsid w:val="00461FF6"/>
    <w:rsid w:val="004647C3"/>
    <w:rsid w:val="00465F39"/>
    <w:rsid w:val="00472F7F"/>
    <w:rsid w:val="00473336"/>
    <w:rsid w:val="00474349"/>
    <w:rsid w:val="00477720"/>
    <w:rsid w:val="00477BF0"/>
    <w:rsid w:val="0048081A"/>
    <w:rsid w:val="00480ED1"/>
    <w:rsid w:val="00482FC3"/>
    <w:rsid w:val="00485A6A"/>
    <w:rsid w:val="00486D5A"/>
    <w:rsid w:val="00486F50"/>
    <w:rsid w:val="00486FC6"/>
    <w:rsid w:val="00497381"/>
    <w:rsid w:val="004A26E3"/>
    <w:rsid w:val="004A48F0"/>
    <w:rsid w:val="004A6C91"/>
    <w:rsid w:val="004B11C9"/>
    <w:rsid w:val="004C15CC"/>
    <w:rsid w:val="004C1D47"/>
    <w:rsid w:val="004C39C7"/>
    <w:rsid w:val="004C3B96"/>
    <w:rsid w:val="004D0F10"/>
    <w:rsid w:val="004D2D4D"/>
    <w:rsid w:val="004D7EF3"/>
    <w:rsid w:val="004E01E9"/>
    <w:rsid w:val="004E4490"/>
    <w:rsid w:val="004F0883"/>
    <w:rsid w:val="004F35FD"/>
    <w:rsid w:val="004F3ABF"/>
    <w:rsid w:val="00500651"/>
    <w:rsid w:val="005064F7"/>
    <w:rsid w:val="005118DB"/>
    <w:rsid w:val="00512296"/>
    <w:rsid w:val="00526351"/>
    <w:rsid w:val="005324FD"/>
    <w:rsid w:val="005358A1"/>
    <w:rsid w:val="0053669D"/>
    <w:rsid w:val="005368B0"/>
    <w:rsid w:val="005403B4"/>
    <w:rsid w:val="005419E1"/>
    <w:rsid w:val="00545424"/>
    <w:rsid w:val="0054650E"/>
    <w:rsid w:val="005473D1"/>
    <w:rsid w:val="00547A79"/>
    <w:rsid w:val="00550EBF"/>
    <w:rsid w:val="00556525"/>
    <w:rsid w:val="00562E96"/>
    <w:rsid w:val="005661CE"/>
    <w:rsid w:val="0057002C"/>
    <w:rsid w:val="00576E0F"/>
    <w:rsid w:val="00577B03"/>
    <w:rsid w:val="00587871"/>
    <w:rsid w:val="00590975"/>
    <w:rsid w:val="005964DC"/>
    <w:rsid w:val="00596FFB"/>
    <w:rsid w:val="005A14AD"/>
    <w:rsid w:val="005A75C6"/>
    <w:rsid w:val="005B129B"/>
    <w:rsid w:val="005C17DD"/>
    <w:rsid w:val="005C60BE"/>
    <w:rsid w:val="005D31E1"/>
    <w:rsid w:val="005D56F0"/>
    <w:rsid w:val="005E746F"/>
    <w:rsid w:val="005F3A2A"/>
    <w:rsid w:val="005F5C4B"/>
    <w:rsid w:val="005F5CBC"/>
    <w:rsid w:val="006009DD"/>
    <w:rsid w:val="00602589"/>
    <w:rsid w:val="00602EDE"/>
    <w:rsid w:val="006043B3"/>
    <w:rsid w:val="00606F70"/>
    <w:rsid w:val="00606FAA"/>
    <w:rsid w:val="006165E6"/>
    <w:rsid w:val="00623A4C"/>
    <w:rsid w:val="006400BF"/>
    <w:rsid w:val="0064066F"/>
    <w:rsid w:val="00653698"/>
    <w:rsid w:val="00661C86"/>
    <w:rsid w:val="0066247D"/>
    <w:rsid w:val="00666FA3"/>
    <w:rsid w:val="006678E7"/>
    <w:rsid w:val="00673009"/>
    <w:rsid w:val="00676423"/>
    <w:rsid w:val="006778A3"/>
    <w:rsid w:val="0068151D"/>
    <w:rsid w:val="0068728B"/>
    <w:rsid w:val="00690730"/>
    <w:rsid w:val="00691306"/>
    <w:rsid w:val="0069133C"/>
    <w:rsid w:val="006923BE"/>
    <w:rsid w:val="0069438C"/>
    <w:rsid w:val="00697C12"/>
    <w:rsid w:val="006A132A"/>
    <w:rsid w:val="006A265D"/>
    <w:rsid w:val="006A350C"/>
    <w:rsid w:val="006B3CAF"/>
    <w:rsid w:val="006B54C8"/>
    <w:rsid w:val="006B579D"/>
    <w:rsid w:val="006B619B"/>
    <w:rsid w:val="006B763A"/>
    <w:rsid w:val="006B7A2E"/>
    <w:rsid w:val="006C0E3A"/>
    <w:rsid w:val="006D081D"/>
    <w:rsid w:val="006D5FA5"/>
    <w:rsid w:val="006D6650"/>
    <w:rsid w:val="006E084A"/>
    <w:rsid w:val="006E20AC"/>
    <w:rsid w:val="006E2FB1"/>
    <w:rsid w:val="006F1C22"/>
    <w:rsid w:val="006F273B"/>
    <w:rsid w:val="006F3332"/>
    <w:rsid w:val="00703B05"/>
    <w:rsid w:val="007046A3"/>
    <w:rsid w:val="00704FE1"/>
    <w:rsid w:val="007061B9"/>
    <w:rsid w:val="0071084C"/>
    <w:rsid w:val="007110E9"/>
    <w:rsid w:val="00712F59"/>
    <w:rsid w:val="00717D5E"/>
    <w:rsid w:val="0072227A"/>
    <w:rsid w:val="007249CD"/>
    <w:rsid w:val="0073245E"/>
    <w:rsid w:val="00733F25"/>
    <w:rsid w:val="00734CEE"/>
    <w:rsid w:val="007351FD"/>
    <w:rsid w:val="00737DB2"/>
    <w:rsid w:val="0074077E"/>
    <w:rsid w:val="0074166B"/>
    <w:rsid w:val="00741986"/>
    <w:rsid w:val="00750197"/>
    <w:rsid w:val="00752489"/>
    <w:rsid w:val="0076297C"/>
    <w:rsid w:val="00763A77"/>
    <w:rsid w:val="007640B0"/>
    <w:rsid w:val="00766258"/>
    <w:rsid w:val="00771F7C"/>
    <w:rsid w:val="007747E3"/>
    <w:rsid w:val="00776092"/>
    <w:rsid w:val="00776F7D"/>
    <w:rsid w:val="0078692A"/>
    <w:rsid w:val="007872CF"/>
    <w:rsid w:val="00797A02"/>
    <w:rsid w:val="007A7D62"/>
    <w:rsid w:val="007B1BF2"/>
    <w:rsid w:val="007D4AB3"/>
    <w:rsid w:val="007E19E1"/>
    <w:rsid w:val="007F1B8B"/>
    <w:rsid w:val="00801C07"/>
    <w:rsid w:val="00803E2B"/>
    <w:rsid w:val="008056DB"/>
    <w:rsid w:val="008064E9"/>
    <w:rsid w:val="00806706"/>
    <w:rsid w:val="008200F4"/>
    <w:rsid w:val="00820417"/>
    <w:rsid w:val="00821CE4"/>
    <w:rsid w:val="008242A4"/>
    <w:rsid w:val="00824733"/>
    <w:rsid w:val="00824C32"/>
    <w:rsid w:val="00827F68"/>
    <w:rsid w:val="0083095B"/>
    <w:rsid w:val="00833B56"/>
    <w:rsid w:val="00834695"/>
    <w:rsid w:val="00847B35"/>
    <w:rsid w:val="00847D6E"/>
    <w:rsid w:val="00850240"/>
    <w:rsid w:val="00850C00"/>
    <w:rsid w:val="008552E9"/>
    <w:rsid w:val="00857F60"/>
    <w:rsid w:val="00866B05"/>
    <w:rsid w:val="00870F90"/>
    <w:rsid w:val="00872CC2"/>
    <w:rsid w:val="008820C4"/>
    <w:rsid w:val="008845C2"/>
    <w:rsid w:val="008919AC"/>
    <w:rsid w:val="00894605"/>
    <w:rsid w:val="00896622"/>
    <w:rsid w:val="00897425"/>
    <w:rsid w:val="00897AA6"/>
    <w:rsid w:val="008A09DD"/>
    <w:rsid w:val="008A2BEF"/>
    <w:rsid w:val="008A43FB"/>
    <w:rsid w:val="008A6264"/>
    <w:rsid w:val="008A7577"/>
    <w:rsid w:val="008B0EDE"/>
    <w:rsid w:val="008B1C96"/>
    <w:rsid w:val="008B41C1"/>
    <w:rsid w:val="008B41EA"/>
    <w:rsid w:val="008B551E"/>
    <w:rsid w:val="008B75D5"/>
    <w:rsid w:val="008D49D8"/>
    <w:rsid w:val="008D74DD"/>
    <w:rsid w:val="008E76A2"/>
    <w:rsid w:val="008F3552"/>
    <w:rsid w:val="008F78D9"/>
    <w:rsid w:val="00902848"/>
    <w:rsid w:val="00916197"/>
    <w:rsid w:val="009333FF"/>
    <w:rsid w:val="00935475"/>
    <w:rsid w:val="00935BB2"/>
    <w:rsid w:val="009369BA"/>
    <w:rsid w:val="00936A19"/>
    <w:rsid w:val="00943D51"/>
    <w:rsid w:val="00944FF3"/>
    <w:rsid w:val="009560E3"/>
    <w:rsid w:val="0096105A"/>
    <w:rsid w:val="009710A2"/>
    <w:rsid w:val="00977456"/>
    <w:rsid w:val="00986255"/>
    <w:rsid w:val="00987299"/>
    <w:rsid w:val="009920B8"/>
    <w:rsid w:val="0099719E"/>
    <w:rsid w:val="009978EF"/>
    <w:rsid w:val="00997BD4"/>
    <w:rsid w:val="009A42D8"/>
    <w:rsid w:val="009A476E"/>
    <w:rsid w:val="009A54D7"/>
    <w:rsid w:val="009A7708"/>
    <w:rsid w:val="009B074C"/>
    <w:rsid w:val="009B1C13"/>
    <w:rsid w:val="009B25F5"/>
    <w:rsid w:val="009B42BA"/>
    <w:rsid w:val="009C7FE2"/>
    <w:rsid w:val="009D0A8C"/>
    <w:rsid w:val="009D1B98"/>
    <w:rsid w:val="009D2CAB"/>
    <w:rsid w:val="009D6BEB"/>
    <w:rsid w:val="009E329A"/>
    <w:rsid w:val="009F0F71"/>
    <w:rsid w:val="009F2580"/>
    <w:rsid w:val="00A0202A"/>
    <w:rsid w:val="00A02453"/>
    <w:rsid w:val="00A03061"/>
    <w:rsid w:val="00A0722A"/>
    <w:rsid w:val="00A10B25"/>
    <w:rsid w:val="00A11D11"/>
    <w:rsid w:val="00A16735"/>
    <w:rsid w:val="00A24165"/>
    <w:rsid w:val="00A25613"/>
    <w:rsid w:val="00A26A46"/>
    <w:rsid w:val="00A30725"/>
    <w:rsid w:val="00A3682F"/>
    <w:rsid w:val="00A45884"/>
    <w:rsid w:val="00A50D8A"/>
    <w:rsid w:val="00A52FBC"/>
    <w:rsid w:val="00A534FB"/>
    <w:rsid w:val="00A54D6B"/>
    <w:rsid w:val="00A701AC"/>
    <w:rsid w:val="00A72BA0"/>
    <w:rsid w:val="00A76044"/>
    <w:rsid w:val="00A87AC6"/>
    <w:rsid w:val="00A95EEC"/>
    <w:rsid w:val="00AA0D86"/>
    <w:rsid w:val="00AA2032"/>
    <w:rsid w:val="00AA63C7"/>
    <w:rsid w:val="00AB23FB"/>
    <w:rsid w:val="00AB3A40"/>
    <w:rsid w:val="00AC6402"/>
    <w:rsid w:val="00AE3FCA"/>
    <w:rsid w:val="00AE460B"/>
    <w:rsid w:val="00AE4E84"/>
    <w:rsid w:val="00AF06E6"/>
    <w:rsid w:val="00AF2478"/>
    <w:rsid w:val="00AF3A8D"/>
    <w:rsid w:val="00AF423C"/>
    <w:rsid w:val="00B01664"/>
    <w:rsid w:val="00B0573B"/>
    <w:rsid w:val="00B06843"/>
    <w:rsid w:val="00B10A02"/>
    <w:rsid w:val="00B21031"/>
    <w:rsid w:val="00B217A0"/>
    <w:rsid w:val="00B22172"/>
    <w:rsid w:val="00B33074"/>
    <w:rsid w:val="00B3507D"/>
    <w:rsid w:val="00B36096"/>
    <w:rsid w:val="00B53F15"/>
    <w:rsid w:val="00B72E6A"/>
    <w:rsid w:val="00B74715"/>
    <w:rsid w:val="00B76C20"/>
    <w:rsid w:val="00B77A8E"/>
    <w:rsid w:val="00B80111"/>
    <w:rsid w:val="00B81C7B"/>
    <w:rsid w:val="00B843AB"/>
    <w:rsid w:val="00B8476D"/>
    <w:rsid w:val="00B9006B"/>
    <w:rsid w:val="00B9492B"/>
    <w:rsid w:val="00BA22DA"/>
    <w:rsid w:val="00BA5381"/>
    <w:rsid w:val="00BA6C67"/>
    <w:rsid w:val="00BB24F7"/>
    <w:rsid w:val="00BB5354"/>
    <w:rsid w:val="00BB6FC0"/>
    <w:rsid w:val="00BC087D"/>
    <w:rsid w:val="00BC09E3"/>
    <w:rsid w:val="00BC4EC5"/>
    <w:rsid w:val="00BC5EC6"/>
    <w:rsid w:val="00BD0DDB"/>
    <w:rsid w:val="00BD21EE"/>
    <w:rsid w:val="00BD3328"/>
    <w:rsid w:val="00BD4E79"/>
    <w:rsid w:val="00BD73A0"/>
    <w:rsid w:val="00BD748D"/>
    <w:rsid w:val="00BE72E4"/>
    <w:rsid w:val="00BF147E"/>
    <w:rsid w:val="00BF29A9"/>
    <w:rsid w:val="00BF4F90"/>
    <w:rsid w:val="00BF50C0"/>
    <w:rsid w:val="00C005F4"/>
    <w:rsid w:val="00C0325B"/>
    <w:rsid w:val="00C035E2"/>
    <w:rsid w:val="00C04163"/>
    <w:rsid w:val="00C05C34"/>
    <w:rsid w:val="00C237A9"/>
    <w:rsid w:val="00C27F27"/>
    <w:rsid w:val="00C445B2"/>
    <w:rsid w:val="00C46908"/>
    <w:rsid w:val="00C47C8A"/>
    <w:rsid w:val="00C5397E"/>
    <w:rsid w:val="00C56655"/>
    <w:rsid w:val="00C639DF"/>
    <w:rsid w:val="00C63B9F"/>
    <w:rsid w:val="00C67424"/>
    <w:rsid w:val="00C7128A"/>
    <w:rsid w:val="00C71554"/>
    <w:rsid w:val="00C726F7"/>
    <w:rsid w:val="00C73EED"/>
    <w:rsid w:val="00C75A29"/>
    <w:rsid w:val="00C82B84"/>
    <w:rsid w:val="00C8350B"/>
    <w:rsid w:val="00C870F3"/>
    <w:rsid w:val="00C90965"/>
    <w:rsid w:val="00C90990"/>
    <w:rsid w:val="00C92956"/>
    <w:rsid w:val="00C92CBC"/>
    <w:rsid w:val="00C93404"/>
    <w:rsid w:val="00CB1713"/>
    <w:rsid w:val="00CB23A6"/>
    <w:rsid w:val="00CB25A4"/>
    <w:rsid w:val="00CB5988"/>
    <w:rsid w:val="00CC1134"/>
    <w:rsid w:val="00CD098E"/>
    <w:rsid w:val="00CD0D32"/>
    <w:rsid w:val="00CD5202"/>
    <w:rsid w:val="00CE0218"/>
    <w:rsid w:val="00CE2868"/>
    <w:rsid w:val="00CE567A"/>
    <w:rsid w:val="00CE5FAF"/>
    <w:rsid w:val="00CE7EF6"/>
    <w:rsid w:val="00CF3784"/>
    <w:rsid w:val="00CF38CA"/>
    <w:rsid w:val="00CF79B5"/>
    <w:rsid w:val="00D020A7"/>
    <w:rsid w:val="00D03026"/>
    <w:rsid w:val="00D136B7"/>
    <w:rsid w:val="00D2204B"/>
    <w:rsid w:val="00D26619"/>
    <w:rsid w:val="00D31557"/>
    <w:rsid w:val="00D326E1"/>
    <w:rsid w:val="00D346E9"/>
    <w:rsid w:val="00D34ED4"/>
    <w:rsid w:val="00D46D32"/>
    <w:rsid w:val="00D52A8E"/>
    <w:rsid w:val="00D53656"/>
    <w:rsid w:val="00D53690"/>
    <w:rsid w:val="00D5443E"/>
    <w:rsid w:val="00D61679"/>
    <w:rsid w:val="00D61845"/>
    <w:rsid w:val="00D651FB"/>
    <w:rsid w:val="00D71E4D"/>
    <w:rsid w:val="00D73735"/>
    <w:rsid w:val="00D77831"/>
    <w:rsid w:val="00D80825"/>
    <w:rsid w:val="00D824FC"/>
    <w:rsid w:val="00D843FE"/>
    <w:rsid w:val="00D85B81"/>
    <w:rsid w:val="00D97A48"/>
    <w:rsid w:val="00DA3535"/>
    <w:rsid w:val="00DA3BFB"/>
    <w:rsid w:val="00DA451D"/>
    <w:rsid w:val="00DA6B61"/>
    <w:rsid w:val="00DB3EC5"/>
    <w:rsid w:val="00DC1CFE"/>
    <w:rsid w:val="00DC3A38"/>
    <w:rsid w:val="00DC4BEE"/>
    <w:rsid w:val="00DC696D"/>
    <w:rsid w:val="00DD0FFD"/>
    <w:rsid w:val="00DD29B1"/>
    <w:rsid w:val="00DD7B07"/>
    <w:rsid w:val="00DE62F7"/>
    <w:rsid w:val="00DF098B"/>
    <w:rsid w:val="00DF290C"/>
    <w:rsid w:val="00DF557D"/>
    <w:rsid w:val="00DF6AAD"/>
    <w:rsid w:val="00DF6BA9"/>
    <w:rsid w:val="00DF70FB"/>
    <w:rsid w:val="00DF73CB"/>
    <w:rsid w:val="00E01631"/>
    <w:rsid w:val="00E02EC1"/>
    <w:rsid w:val="00E10123"/>
    <w:rsid w:val="00E10518"/>
    <w:rsid w:val="00E165D5"/>
    <w:rsid w:val="00E24B7A"/>
    <w:rsid w:val="00E2666A"/>
    <w:rsid w:val="00E33CF7"/>
    <w:rsid w:val="00E4472C"/>
    <w:rsid w:val="00E46B7A"/>
    <w:rsid w:val="00E46BA0"/>
    <w:rsid w:val="00E50588"/>
    <w:rsid w:val="00E60ABA"/>
    <w:rsid w:val="00E62DC7"/>
    <w:rsid w:val="00E66FF8"/>
    <w:rsid w:val="00E71471"/>
    <w:rsid w:val="00E733AB"/>
    <w:rsid w:val="00E750B0"/>
    <w:rsid w:val="00E760BE"/>
    <w:rsid w:val="00E81606"/>
    <w:rsid w:val="00E849C5"/>
    <w:rsid w:val="00E8708F"/>
    <w:rsid w:val="00E91301"/>
    <w:rsid w:val="00E9792B"/>
    <w:rsid w:val="00EA3A1B"/>
    <w:rsid w:val="00EA3A75"/>
    <w:rsid w:val="00EA3DF0"/>
    <w:rsid w:val="00EA4625"/>
    <w:rsid w:val="00EA6154"/>
    <w:rsid w:val="00EB0AC9"/>
    <w:rsid w:val="00EB175D"/>
    <w:rsid w:val="00EB1D5D"/>
    <w:rsid w:val="00EB572F"/>
    <w:rsid w:val="00EC6D0A"/>
    <w:rsid w:val="00ED51B1"/>
    <w:rsid w:val="00ED5497"/>
    <w:rsid w:val="00EE1534"/>
    <w:rsid w:val="00EE28B3"/>
    <w:rsid w:val="00EE2BFB"/>
    <w:rsid w:val="00EE5498"/>
    <w:rsid w:val="00EF07B1"/>
    <w:rsid w:val="00EF3CE5"/>
    <w:rsid w:val="00EF465D"/>
    <w:rsid w:val="00F0377F"/>
    <w:rsid w:val="00F040C8"/>
    <w:rsid w:val="00F0535C"/>
    <w:rsid w:val="00F121BA"/>
    <w:rsid w:val="00F20F21"/>
    <w:rsid w:val="00F248F4"/>
    <w:rsid w:val="00F322D8"/>
    <w:rsid w:val="00F32FF1"/>
    <w:rsid w:val="00F440C3"/>
    <w:rsid w:val="00F47FBA"/>
    <w:rsid w:val="00F52645"/>
    <w:rsid w:val="00F60174"/>
    <w:rsid w:val="00F65EF8"/>
    <w:rsid w:val="00F71DA2"/>
    <w:rsid w:val="00F74A58"/>
    <w:rsid w:val="00F76C81"/>
    <w:rsid w:val="00F771C2"/>
    <w:rsid w:val="00F80B8A"/>
    <w:rsid w:val="00F82762"/>
    <w:rsid w:val="00F82F65"/>
    <w:rsid w:val="00F8315F"/>
    <w:rsid w:val="00F83F28"/>
    <w:rsid w:val="00F93E2D"/>
    <w:rsid w:val="00F955BF"/>
    <w:rsid w:val="00F973FC"/>
    <w:rsid w:val="00FA146E"/>
    <w:rsid w:val="00FA358E"/>
    <w:rsid w:val="00FA4E12"/>
    <w:rsid w:val="00FA61EF"/>
    <w:rsid w:val="00FB0C99"/>
    <w:rsid w:val="00FB3BBD"/>
    <w:rsid w:val="00FB73DC"/>
    <w:rsid w:val="00FC0341"/>
    <w:rsid w:val="00FC0B8C"/>
    <w:rsid w:val="00FC19EE"/>
    <w:rsid w:val="00FC3F7F"/>
    <w:rsid w:val="00FC4A5A"/>
    <w:rsid w:val="00FD315E"/>
    <w:rsid w:val="00FD376C"/>
    <w:rsid w:val="00FD748F"/>
    <w:rsid w:val="00FE004A"/>
    <w:rsid w:val="00FE10E5"/>
    <w:rsid w:val="00FE270A"/>
    <w:rsid w:val="00FE5A95"/>
    <w:rsid w:val="00FE5C6C"/>
    <w:rsid w:val="00FF3F5E"/>
    <w:rsid w:val="01175B84"/>
    <w:rsid w:val="2518F302"/>
    <w:rsid w:val="25EA9A56"/>
    <w:rsid w:val="305D076A"/>
    <w:rsid w:val="4A642E6D"/>
    <w:rsid w:val="66A8DB4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A5B228"/>
  <w15:docId w15:val="{88C23EC2-E40B-4B96-80E5-432308A03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02589"/>
    <w:pPr>
      <w:spacing w:before="120" w:after="80" w:line="360" w:lineRule="auto"/>
    </w:pPr>
    <w:rPr>
      <w:rFonts w:ascii="Arial" w:hAnsi="Arial"/>
    </w:rPr>
  </w:style>
  <w:style w:type="paragraph" w:styleId="Heading1">
    <w:name w:val="heading 1"/>
    <w:basedOn w:val="Normal"/>
    <w:next w:val="Normal"/>
    <w:link w:val="Heading1Char"/>
    <w:uiPriority w:val="9"/>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30D4"/>
    <w:pPr>
      <w:keepNext/>
      <w:keepLines/>
      <w:spacing w:after="0"/>
      <w:outlineLvl w:val="1"/>
    </w:pPr>
    <w:rPr>
      <w:rFonts w:eastAsiaTheme="majorEastAsia" w:cs="Times New Roman (Headings CS)"/>
      <w:b/>
      <w:caps/>
      <w:color w:val="1F497D" w:themeColor="text2"/>
      <w:sz w:val="24"/>
      <w:szCs w:val="26"/>
    </w:rPr>
  </w:style>
  <w:style w:type="paragraph" w:styleId="Heading3">
    <w:name w:val="heading 3"/>
    <w:basedOn w:val="Normal"/>
    <w:next w:val="Normal"/>
    <w:link w:val="Heading3Char"/>
    <w:uiPriority w:val="9"/>
    <w:unhideWhenUsed/>
    <w:qFormat/>
    <w:rsid w:val="0072227A"/>
    <w:pPr>
      <w:keepNext/>
      <w:keepLines/>
      <w:spacing w:before="200" w:after="0"/>
      <w:outlineLvl w:val="2"/>
    </w:pPr>
    <w:rPr>
      <w:rFonts w:eastAsiaTheme="majorEastAsia" w:cstheme="majorBidi"/>
      <w:b/>
      <w:bCs/>
      <w:color w:val="1F497D" w:themeColor="text2"/>
      <w:sz w:val="32"/>
    </w:rPr>
  </w:style>
  <w:style w:type="paragraph" w:styleId="Heading4">
    <w:name w:val="heading 4"/>
    <w:basedOn w:val="Normal"/>
    <w:next w:val="Normal"/>
    <w:link w:val="Heading4Char"/>
    <w:uiPriority w:val="9"/>
    <w:semiHidden/>
    <w:unhideWhenUsed/>
    <w:rsid w:val="00F248F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autoRedefine/>
    <w:uiPriority w:val="9"/>
    <w:unhideWhenUsed/>
    <w:qFormat/>
    <w:rsid w:val="00C92CBC"/>
    <w:pPr>
      <w:keepNext/>
      <w:keepLines/>
      <w:spacing w:before="240" w:after="0"/>
      <w:outlineLvl w:val="4"/>
    </w:pPr>
    <w:rPr>
      <w:rFonts w:ascii="Arial Bold" w:eastAsiaTheme="majorEastAsia" w:hAnsi="Arial Bold" w:cs="Times New Roman (Headings CS)"/>
      <w:b/>
      <w:color w:val="1F497D" w:themeColor="text2"/>
      <w:sz w:val="24"/>
    </w:rPr>
  </w:style>
  <w:style w:type="paragraph" w:styleId="Heading6">
    <w:name w:val="heading 6"/>
    <w:aliases w:val="CAPTION"/>
    <w:basedOn w:val="Normal"/>
    <w:next w:val="Normal"/>
    <w:link w:val="Heading6Char"/>
    <w:uiPriority w:val="9"/>
    <w:unhideWhenUsed/>
    <w:qFormat/>
    <w:rsid w:val="001121FB"/>
    <w:pPr>
      <w:keepNext/>
      <w:keepLines/>
      <w:spacing w:before="40" w:after="0"/>
      <w:jc w:val="center"/>
      <w:outlineLvl w:val="5"/>
    </w:pPr>
    <w:rPr>
      <w:rFonts w:eastAsiaTheme="majorEastAsia" w:cstheme="majorBidi"/>
      <w:color w:val="000000" w:themeColor="text1"/>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DD7B07"/>
    <w:pPr>
      <w:tabs>
        <w:tab w:val="center" w:pos="4680"/>
        <w:tab w:val="right" w:pos="9360"/>
      </w:tabs>
      <w:spacing w:after="0"/>
    </w:pPr>
  </w:style>
  <w:style w:type="character" w:customStyle="1" w:styleId="FooterChar">
    <w:name w:val="Footer Char"/>
    <w:basedOn w:val="DefaultParagraphFont"/>
    <w:link w:val="Footer"/>
    <w:uiPriority w:val="99"/>
    <w:rsid w:val="00DD7B07"/>
    <w:rPr>
      <w:rFonts w:ascii="Arial" w:hAnsi="Arial"/>
    </w:rPr>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Invitenote">
    <w:name w:val="Invite note"/>
    <w:basedOn w:val="tablebullet"/>
    <w:qFormat/>
    <w:rsid w:val="001C6C8A"/>
    <w:pPr>
      <w:numPr>
        <w:numId w:val="0"/>
      </w:numPr>
      <w:pBdr>
        <w:bottom w:val="dashed" w:sz="6" w:space="12" w:color="BFBFBF" w:themeColor="background1" w:themeShade="BF"/>
      </w:pBdr>
      <w:spacing w:after="240" w:line="320" w:lineRule="exact"/>
      <w:ind w:right="216"/>
    </w:pPr>
    <w:rPr>
      <w:i/>
      <w:sz w:val="20"/>
    </w:rPr>
  </w:style>
  <w:style w:type="paragraph" w:customStyle="1" w:styleId="dashpoint">
    <w:name w:val="dash point"/>
    <w:qFormat/>
    <w:rsid w:val="00DD7B07"/>
    <w:pPr>
      <w:numPr>
        <w:ilvl w:val="1"/>
        <w:numId w:val="3"/>
      </w:numPr>
      <w:spacing w:before="60" w:after="0" w:line="360"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rsid w:val="0072227A"/>
    <w:rPr>
      <w:rFonts w:ascii="Arial" w:eastAsiaTheme="majorEastAsia" w:hAnsi="Arial" w:cstheme="majorBidi"/>
      <w:b/>
      <w:bCs/>
      <w:color w:val="1F497D" w:themeColor="text2"/>
      <w:sz w:val="32"/>
    </w:rPr>
  </w:style>
  <w:style w:type="paragraph" w:customStyle="1" w:styleId="columnheads">
    <w:name w:val="column heads"/>
    <w:basedOn w:val="Normal"/>
    <w:qFormat/>
    <w:rsid w:val="00C63B9F"/>
    <w:pPr>
      <w:spacing w:after="0"/>
      <w:jc w:val="center"/>
    </w:pPr>
    <w:rPr>
      <w:b/>
      <w:bCs/>
      <w:spacing w:val="20"/>
      <w:sz w:val="20"/>
    </w:rPr>
  </w:style>
  <w:style w:type="paragraph" w:customStyle="1" w:styleId="MainTitle">
    <w:name w:val="Main Title"/>
    <w:basedOn w:val="Normal"/>
    <w:qFormat/>
    <w:rsid w:val="0068151D"/>
    <w:rPr>
      <w:b/>
      <w:sz w:val="40"/>
      <w:szCs w:val="72"/>
    </w:rPr>
  </w:style>
  <w:style w:type="paragraph" w:customStyle="1" w:styleId="introtext">
    <w:name w:val="intro text"/>
    <w:basedOn w:val="Normal"/>
    <w:qFormat/>
    <w:rsid w:val="004A48F0"/>
    <w:pPr>
      <w:tabs>
        <w:tab w:val="left" w:pos="450"/>
      </w:tabs>
      <w:spacing w:before="360" w:after="40"/>
      <w:ind w:right="360"/>
    </w:pPr>
    <w:rPr>
      <w:rFonts w:eastAsia="Times New Roman" w:cs="Times New Roman"/>
      <w:bCs/>
      <w:iCs/>
    </w:rPr>
  </w:style>
  <w:style w:type="paragraph" w:customStyle="1" w:styleId="introbullet">
    <w:name w:val="intro bullet"/>
    <w:basedOn w:val="Normal"/>
    <w:qFormat/>
    <w:rsid w:val="0068151D"/>
    <w:pPr>
      <w:numPr>
        <w:numId w:val="1"/>
      </w:numPr>
      <w:spacing w:after="120"/>
      <w:ind w:right="1008"/>
    </w:pPr>
    <w:rPr>
      <w:rFonts w:eastAsia="Times New Roman"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DD7B07"/>
    <w:pPr>
      <w:numPr>
        <w:numId w:val="5"/>
      </w:numPr>
      <w:spacing w:after="0" w:line="360" w:lineRule="auto"/>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unhideWhenUsed/>
    <w:rsid w:val="00DD7B07"/>
    <w:rPr>
      <w:sz w:val="20"/>
      <w:szCs w:val="20"/>
    </w:rPr>
  </w:style>
  <w:style w:type="character" w:customStyle="1" w:styleId="CommentTextChar">
    <w:name w:val="Comment Text Char"/>
    <w:basedOn w:val="DefaultParagraphFont"/>
    <w:link w:val="CommentText"/>
    <w:uiPriority w:val="99"/>
    <w:rsid w:val="00DD7B0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D7B07"/>
    <w:rPr>
      <w:b/>
      <w:bCs/>
    </w:rPr>
  </w:style>
  <w:style w:type="character" w:customStyle="1" w:styleId="CommentSubjectChar">
    <w:name w:val="Comment Subject Char"/>
    <w:basedOn w:val="CommentTextChar"/>
    <w:link w:val="CommentSubject"/>
    <w:uiPriority w:val="99"/>
    <w:semiHidden/>
    <w:rsid w:val="00DD7B07"/>
    <w:rPr>
      <w:rFonts w:ascii="Arial" w:hAnsi="Arial"/>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line="240" w:lineRule="auto"/>
    </w:pPr>
    <w:rPr>
      <w:rFonts w:ascii="Times" w:hAnsi="Times" w:cs="Times New Roman"/>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paragraph" w:customStyle="1" w:styleId="topicobjectivesobjective3xdak">
    <w:name w:val="topic_objectives__objective___3xdak"/>
    <w:basedOn w:val="Normal"/>
    <w:rsid w:val="003D61C3"/>
    <w:pPr>
      <w:spacing w:before="100" w:beforeAutospacing="1" w:after="100" w:afterAutospacing="1" w:line="240" w:lineRule="auto"/>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8A09DD"/>
    <w:pPr>
      <w:tabs>
        <w:tab w:val="right" w:leader="dot" w:pos="9624"/>
      </w:tabs>
      <w:spacing w:before="160" w:after="160" w:line="240" w:lineRule="auto"/>
    </w:pPr>
    <w:rPr>
      <w:szCs w:val="24"/>
    </w:rPr>
  </w:style>
  <w:style w:type="paragraph" w:styleId="TOC3">
    <w:name w:val="toc 3"/>
    <w:basedOn w:val="Normal"/>
    <w:next w:val="Normal"/>
    <w:autoRedefine/>
    <w:uiPriority w:val="39"/>
    <w:unhideWhenUsed/>
    <w:rsid w:val="008A09DD"/>
    <w:pPr>
      <w:tabs>
        <w:tab w:val="right" w:leader="dot" w:pos="9624"/>
      </w:tabs>
      <w:spacing w:before="160" w:after="160" w:line="240" w:lineRule="auto"/>
    </w:pPr>
    <w:rPr>
      <w:szCs w:val="24"/>
    </w:rPr>
  </w:style>
  <w:style w:type="paragraph" w:customStyle="1" w:styleId="PageHeader">
    <w:name w:val="PageHeader"/>
    <w:basedOn w:val="Normal"/>
    <w:qFormat/>
    <w:rsid w:val="007E19E1"/>
    <w:pPr>
      <w:tabs>
        <w:tab w:val="right" w:pos="9810"/>
        <w:tab w:val="right" w:pos="12960"/>
      </w:tabs>
      <w:spacing w:after="40" w:line="240" w:lineRule="auto"/>
    </w:pPr>
    <w:rPr>
      <w:rFonts w:eastAsia="MS Mincho" w:cs="Arial"/>
      <w:b/>
      <w:iCs/>
      <w:caps/>
      <w:color w:val="7F7F7F" w:themeColor="text1" w:themeTint="80"/>
      <w:sz w:val="15"/>
      <w:szCs w:val="15"/>
    </w:rPr>
  </w:style>
  <w:style w:type="character" w:styleId="Strong">
    <w:name w:val="Strong"/>
    <w:basedOn w:val="DefaultParagraphFont"/>
    <w:uiPriority w:val="22"/>
    <w:qFormat/>
    <w:rsid w:val="007E19E1"/>
    <w:rPr>
      <w:b/>
      <w:bCs/>
    </w:rPr>
  </w:style>
  <w:style w:type="paragraph" w:styleId="NoSpacing">
    <w:name w:val="No Spacing"/>
    <w:uiPriority w:val="1"/>
    <w:qFormat/>
    <w:rsid w:val="007E19E1"/>
    <w:pPr>
      <w:spacing w:after="0" w:line="240" w:lineRule="auto"/>
    </w:pPr>
    <w:rPr>
      <w:rFonts w:ascii="Arial" w:hAnsi="Arial"/>
    </w:rPr>
  </w:style>
  <w:style w:type="character" w:customStyle="1" w:styleId="Heading2Char">
    <w:name w:val="Heading 2 Char"/>
    <w:basedOn w:val="DefaultParagraphFont"/>
    <w:link w:val="Heading2"/>
    <w:uiPriority w:val="9"/>
    <w:rsid w:val="002830D4"/>
    <w:rPr>
      <w:rFonts w:ascii="Arial" w:eastAsiaTheme="majorEastAsia" w:hAnsi="Arial" w:cs="Times New Roman (Headings CS)"/>
      <w:b/>
      <w:caps/>
      <w:color w:val="1F497D" w:themeColor="text2"/>
      <w:sz w:val="24"/>
      <w:szCs w:val="26"/>
    </w:rPr>
  </w:style>
  <w:style w:type="character" w:customStyle="1" w:styleId="Heading5Char">
    <w:name w:val="Heading 5 Char"/>
    <w:basedOn w:val="DefaultParagraphFont"/>
    <w:link w:val="Heading5"/>
    <w:uiPriority w:val="9"/>
    <w:rsid w:val="00C92CBC"/>
    <w:rPr>
      <w:rFonts w:ascii="Arial Bold" w:eastAsiaTheme="majorEastAsia" w:hAnsi="Arial Bold" w:cs="Times New Roman (Headings CS)"/>
      <w:b/>
      <w:color w:val="1F497D" w:themeColor="text2"/>
      <w:sz w:val="24"/>
    </w:rPr>
  </w:style>
  <w:style w:type="character" w:customStyle="1" w:styleId="Heading6Char">
    <w:name w:val="Heading 6 Char"/>
    <w:aliases w:val="CAPTION Char"/>
    <w:basedOn w:val="DefaultParagraphFont"/>
    <w:link w:val="Heading6"/>
    <w:uiPriority w:val="9"/>
    <w:rsid w:val="001121FB"/>
    <w:rPr>
      <w:rFonts w:ascii="Arial" w:eastAsiaTheme="majorEastAsia" w:hAnsi="Arial" w:cstheme="majorBidi"/>
      <w:color w:val="000000" w:themeColor="text1"/>
      <w:sz w:val="21"/>
    </w:rPr>
  </w:style>
  <w:style w:type="paragraph" w:customStyle="1" w:styleId="TableText">
    <w:name w:val="Table Text"/>
    <w:basedOn w:val="Normal"/>
    <w:qFormat/>
    <w:rsid w:val="00B06843"/>
    <w:pPr>
      <w:spacing w:before="80" w:line="264" w:lineRule="auto"/>
    </w:pPr>
    <w:rPr>
      <w:sz w:val="19"/>
      <w:szCs w:val="18"/>
    </w:rPr>
  </w:style>
  <w:style w:type="paragraph" w:customStyle="1" w:styleId="TABLEHEADBLACK">
    <w:name w:val="TABLE HEAD BLACK"/>
    <w:qFormat/>
    <w:rsid w:val="00B06843"/>
    <w:pPr>
      <w:spacing w:after="0" w:line="240" w:lineRule="auto"/>
    </w:pPr>
    <w:rPr>
      <w:rFonts w:ascii="Arial" w:hAnsi="Arial" w:cs="Times New Roman (Body CS)"/>
      <w:b/>
      <w:bCs/>
      <w:caps/>
      <w:color w:val="000000" w:themeColor="text1"/>
      <w:sz w:val="17"/>
      <w:szCs w:val="20"/>
    </w:rPr>
  </w:style>
  <w:style w:type="paragraph" w:customStyle="1" w:styleId="TableBullet1">
    <w:name w:val="TableBullet1"/>
    <w:basedOn w:val="TableText"/>
    <w:qFormat/>
    <w:rsid w:val="00B06843"/>
    <w:pPr>
      <w:numPr>
        <w:numId w:val="45"/>
      </w:numPr>
      <w:tabs>
        <w:tab w:val="clear" w:pos="720"/>
      </w:tabs>
      <w:ind w:left="148" w:hanging="148"/>
    </w:pPr>
  </w:style>
  <w:style w:type="paragraph" w:customStyle="1" w:styleId="Bullet1">
    <w:name w:val="Bullet1"/>
    <w:basedOn w:val="Normal"/>
    <w:qFormat/>
    <w:rsid w:val="005A75C6"/>
    <w:pPr>
      <w:numPr>
        <w:numId w:val="46"/>
      </w:numPr>
      <w:spacing w:before="160"/>
      <w:ind w:left="1080"/>
    </w:pPr>
    <w:rPr>
      <w:color w:val="000000" w:themeColor="text1"/>
      <w:szCs w:val="24"/>
    </w:rPr>
  </w:style>
  <w:style w:type="paragraph" w:customStyle="1" w:styleId="TableTextBold">
    <w:name w:val="Table Text Bold"/>
    <w:basedOn w:val="TableText"/>
    <w:qFormat/>
    <w:rsid w:val="00B06843"/>
    <w:rPr>
      <w:rFonts w:cs="Arial (Body CS)"/>
      <w:b/>
      <w:spacing w:val="-8"/>
    </w:rPr>
  </w:style>
  <w:style w:type="paragraph" w:customStyle="1" w:styleId="Bullet2">
    <w:name w:val="Bullet2"/>
    <w:basedOn w:val="Normal"/>
    <w:qFormat/>
    <w:rsid w:val="00B06843"/>
    <w:pPr>
      <w:numPr>
        <w:numId w:val="47"/>
      </w:numPr>
      <w:spacing w:before="80" w:line="240" w:lineRule="auto"/>
    </w:pPr>
    <w:rPr>
      <w:szCs w:val="24"/>
    </w:rPr>
  </w:style>
  <w:style w:type="paragraph" w:customStyle="1" w:styleId="BulletList">
    <w:name w:val="Bullet List"/>
    <w:basedOn w:val="ListParagraph"/>
    <w:autoRedefine/>
    <w:qFormat/>
    <w:rsid w:val="00CF3784"/>
    <w:pPr>
      <w:numPr>
        <w:numId w:val="50"/>
      </w:numPr>
      <w:spacing w:before="80" w:after="160"/>
      <w:ind w:left="360"/>
      <w:contextualSpacing w:val="0"/>
    </w:pPr>
    <w:rPr>
      <w:rFonts w:ascii="Arial" w:eastAsiaTheme="minorEastAsia" w:hAnsi="Arial" w:cstheme="minorBidi"/>
      <w:szCs w:val="24"/>
    </w:rPr>
  </w:style>
  <w:style w:type="paragraph" w:customStyle="1" w:styleId="Style1">
    <w:name w:val="Style1"/>
    <w:basedOn w:val="Heading5"/>
    <w:rsid w:val="00332FBB"/>
    <w:rPr>
      <w:rFonts w:eastAsiaTheme="minorEastAsia" w:cs="Times New Roman (Body CS)"/>
      <w:b w:val="0"/>
      <w:bCs/>
      <w:color w:val="4F81BD" w:themeColor="accent1"/>
      <w:szCs w:val="24"/>
    </w:rPr>
  </w:style>
  <w:style w:type="paragraph" w:styleId="TOC1">
    <w:name w:val="toc 1"/>
    <w:basedOn w:val="Normal"/>
    <w:next w:val="Normal"/>
    <w:autoRedefine/>
    <w:uiPriority w:val="39"/>
    <w:semiHidden/>
    <w:unhideWhenUsed/>
    <w:rsid w:val="008A2BEF"/>
    <w:pPr>
      <w:spacing w:after="100"/>
    </w:pPr>
  </w:style>
  <w:style w:type="character" w:styleId="Hyperlink">
    <w:name w:val="Hyperlink"/>
    <w:basedOn w:val="DefaultParagraphFont"/>
    <w:uiPriority w:val="99"/>
    <w:unhideWhenUsed/>
    <w:rsid w:val="008A2BEF"/>
    <w:rPr>
      <w:color w:val="0000FF" w:themeColor="hyperlink"/>
      <w:u w:val="single"/>
    </w:rPr>
  </w:style>
  <w:style w:type="paragraph" w:customStyle="1" w:styleId="TOC">
    <w:name w:val="TOC"/>
    <w:basedOn w:val="TOC1"/>
    <w:qFormat/>
    <w:rsid w:val="00897425"/>
    <w:pPr>
      <w:tabs>
        <w:tab w:val="right" w:leader="dot" w:pos="10070"/>
      </w:tabs>
    </w:pPr>
    <w:rPr>
      <w:b/>
      <w:bCs/>
      <w:noProof/>
      <w:sz w:val="24"/>
      <w:szCs w:val="24"/>
    </w:rPr>
  </w:style>
  <w:style w:type="paragraph" w:styleId="TOC5">
    <w:name w:val="toc 5"/>
    <w:basedOn w:val="Normal"/>
    <w:next w:val="Normal"/>
    <w:autoRedefine/>
    <w:uiPriority w:val="39"/>
    <w:semiHidden/>
    <w:unhideWhenUsed/>
    <w:rsid w:val="00803E2B"/>
    <w:pPr>
      <w:spacing w:after="100"/>
      <w:ind w:left="880"/>
    </w:pPr>
  </w:style>
  <w:style w:type="character" w:styleId="UnresolvedMention">
    <w:name w:val="Unresolved Mention"/>
    <w:basedOn w:val="DefaultParagraphFont"/>
    <w:uiPriority w:val="99"/>
    <w:rsid w:val="00803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 w:id="2083408051">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54996808">
      <w:bodyDiv w:val="1"/>
      <w:marLeft w:val="0"/>
      <w:marRight w:val="0"/>
      <w:marTop w:val="0"/>
      <w:marBottom w:val="0"/>
      <w:divBdr>
        <w:top w:val="none" w:sz="0" w:space="0" w:color="auto"/>
        <w:left w:val="none" w:sz="0" w:space="0" w:color="auto"/>
        <w:bottom w:val="none" w:sz="0" w:space="0" w:color="auto"/>
        <w:right w:val="none" w:sz="0" w:space="0" w:color="auto"/>
      </w:divBdr>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608706034">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20965901">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790366388">
      <w:bodyDiv w:val="1"/>
      <w:marLeft w:val="0"/>
      <w:marRight w:val="0"/>
      <w:marTop w:val="0"/>
      <w:marBottom w:val="0"/>
      <w:divBdr>
        <w:top w:val="none" w:sz="0" w:space="0" w:color="auto"/>
        <w:left w:val="none" w:sz="0" w:space="0" w:color="auto"/>
        <w:bottom w:val="none" w:sz="0" w:space="0" w:color="auto"/>
        <w:right w:val="none" w:sz="0" w:space="0" w:color="auto"/>
      </w:divBdr>
    </w:div>
    <w:div w:id="846597374">
      <w:bodyDiv w:val="1"/>
      <w:marLeft w:val="0"/>
      <w:marRight w:val="0"/>
      <w:marTop w:val="0"/>
      <w:marBottom w:val="0"/>
      <w:divBdr>
        <w:top w:val="none" w:sz="0" w:space="0" w:color="auto"/>
        <w:left w:val="none" w:sz="0" w:space="0" w:color="auto"/>
        <w:bottom w:val="none" w:sz="0" w:space="0" w:color="auto"/>
        <w:right w:val="none" w:sz="0" w:space="0" w:color="auto"/>
      </w:divBdr>
    </w:div>
    <w:div w:id="864640237">
      <w:bodyDiv w:val="1"/>
      <w:marLeft w:val="0"/>
      <w:marRight w:val="0"/>
      <w:marTop w:val="0"/>
      <w:marBottom w:val="0"/>
      <w:divBdr>
        <w:top w:val="none" w:sz="0" w:space="0" w:color="auto"/>
        <w:left w:val="none" w:sz="0" w:space="0" w:color="auto"/>
        <w:bottom w:val="none" w:sz="0" w:space="0" w:color="auto"/>
        <w:right w:val="none" w:sz="0" w:space="0" w:color="auto"/>
      </w:divBdr>
    </w:div>
    <w:div w:id="1064379965">
      <w:bodyDiv w:val="1"/>
      <w:marLeft w:val="0"/>
      <w:marRight w:val="0"/>
      <w:marTop w:val="0"/>
      <w:marBottom w:val="0"/>
      <w:divBdr>
        <w:top w:val="none" w:sz="0" w:space="0" w:color="auto"/>
        <w:left w:val="none" w:sz="0" w:space="0" w:color="auto"/>
        <w:bottom w:val="none" w:sz="0" w:space="0" w:color="auto"/>
        <w:right w:val="none" w:sz="0" w:space="0" w:color="auto"/>
      </w:divBdr>
      <w:divsChild>
        <w:div w:id="142161032">
          <w:marLeft w:val="274"/>
          <w:marRight w:val="0"/>
          <w:marTop w:val="0"/>
          <w:marBottom w:val="0"/>
          <w:divBdr>
            <w:top w:val="none" w:sz="0" w:space="0" w:color="auto"/>
            <w:left w:val="none" w:sz="0" w:space="0" w:color="auto"/>
            <w:bottom w:val="none" w:sz="0" w:space="0" w:color="auto"/>
            <w:right w:val="none" w:sz="0" w:space="0" w:color="auto"/>
          </w:divBdr>
        </w:div>
        <w:div w:id="1277717211">
          <w:marLeft w:val="274"/>
          <w:marRight w:val="0"/>
          <w:marTop w:val="0"/>
          <w:marBottom w:val="0"/>
          <w:divBdr>
            <w:top w:val="none" w:sz="0" w:space="0" w:color="auto"/>
            <w:left w:val="none" w:sz="0" w:space="0" w:color="auto"/>
            <w:bottom w:val="none" w:sz="0" w:space="0" w:color="auto"/>
            <w:right w:val="none" w:sz="0" w:space="0" w:color="auto"/>
          </w:divBdr>
        </w:div>
        <w:div w:id="1763992970">
          <w:marLeft w:val="274"/>
          <w:marRight w:val="0"/>
          <w:marTop w:val="0"/>
          <w:marBottom w:val="0"/>
          <w:divBdr>
            <w:top w:val="none" w:sz="0" w:space="0" w:color="auto"/>
            <w:left w:val="none" w:sz="0" w:space="0" w:color="auto"/>
            <w:bottom w:val="none" w:sz="0" w:space="0" w:color="auto"/>
            <w:right w:val="none" w:sz="0" w:space="0" w:color="auto"/>
          </w:divBdr>
        </w:div>
        <w:div w:id="1774588350">
          <w:marLeft w:val="274"/>
          <w:marRight w:val="0"/>
          <w:marTop w:val="0"/>
          <w:marBottom w:val="0"/>
          <w:divBdr>
            <w:top w:val="none" w:sz="0" w:space="0" w:color="auto"/>
            <w:left w:val="none" w:sz="0" w:space="0" w:color="auto"/>
            <w:bottom w:val="none" w:sz="0" w:space="0" w:color="auto"/>
            <w:right w:val="none" w:sz="0" w:space="0" w:color="auto"/>
          </w:divBdr>
        </w:div>
      </w:divsChild>
    </w:div>
    <w:div w:id="1131168236">
      <w:bodyDiv w:val="1"/>
      <w:marLeft w:val="0"/>
      <w:marRight w:val="0"/>
      <w:marTop w:val="0"/>
      <w:marBottom w:val="0"/>
      <w:divBdr>
        <w:top w:val="none" w:sz="0" w:space="0" w:color="auto"/>
        <w:left w:val="none" w:sz="0" w:space="0" w:color="auto"/>
        <w:bottom w:val="none" w:sz="0" w:space="0" w:color="auto"/>
        <w:right w:val="none" w:sz="0" w:space="0" w:color="auto"/>
      </w:divBdr>
    </w:div>
    <w:div w:id="1154679652">
      <w:bodyDiv w:val="1"/>
      <w:marLeft w:val="0"/>
      <w:marRight w:val="0"/>
      <w:marTop w:val="0"/>
      <w:marBottom w:val="0"/>
      <w:divBdr>
        <w:top w:val="none" w:sz="0" w:space="0" w:color="auto"/>
        <w:left w:val="none" w:sz="0" w:space="0" w:color="auto"/>
        <w:bottom w:val="none" w:sz="0" w:space="0" w:color="auto"/>
        <w:right w:val="none" w:sz="0" w:space="0" w:color="auto"/>
      </w:divBdr>
    </w:div>
    <w:div w:id="1204633614">
      <w:bodyDiv w:val="1"/>
      <w:marLeft w:val="0"/>
      <w:marRight w:val="0"/>
      <w:marTop w:val="0"/>
      <w:marBottom w:val="0"/>
      <w:divBdr>
        <w:top w:val="none" w:sz="0" w:space="0" w:color="auto"/>
        <w:left w:val="none" w:sz="0" w:space="0" w:color="auto"/>
        <w:bottom w:val="none" w:sz="0" w:space="0" w:color="auto"/>
        <w:right w:val="none" w:sz="0" w:space="0" w:color="auto"/>
      </w:divBdr>
    </w:div>
    <w:div w:id="1388647915">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04226616">
      <w:bodyDiv w:val="1"/>
      <w:marLeft w:val="0"/>
      <w:marRight w:val="0"/>
      <w:marTop w:val="0"/>
      <w:marBottom w:val="0"/>
      <w:divBdr>
        <w:top w:val="none" w:sz="0" w:space="0" w:color="auto"/>
        <w:left w:val="none" w:sz="0" w:space="0" w:color="auto"/>
        <w:bottom w:val="none" w:sz="0" w:space="0" w:color="auto"/>
        <w:right w:val="none" w:sz="0" w:space="0" w:color="auto"/>
      </w:divBdr>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072459991">
          <w:marLeft w:val="821"/>
          <w:marRight w:val="0"/>
          <w:marTop w:val="0"/>
          <w:marBottom w:val="120"/>
          <w:divBdr>
            <w:top w:val="none" w:sz="0" w:space="0" w:color="auto"/>
            <w:left w:val="none" w:sz="0" w:space="0" w:color="auto"/>
            <w:bottom w:val="none" w:sz="0" w:space="0" w:color="auto"/>
            <w:right w:val="none" w:sz="0" w:space="0" w:color="auto"/>
          </w:divBdr>
        </w:div>
        <w:div w:id="1272711314">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 w:id="207154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85E0A-ADEF-49BD-8D9E-96F67644D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Harvard ManageMentor Café</vt:lpstr>
    </vt:vector>
  </TitlesOfParts>
  <Manager/>
  <Company>Harvard Business Publishing</Company>
  <LinksUpToDate>false</LinksUpToDate>
  <CharactersWithSpaces>9591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Harvard ManageMentor Café</dc:title>
  <dc:subject>Template</dc:subject>
  <dc:creator>Microsoft Office User</dc:creator>
  <cp:keywords/>
  <dc:description/>
  <cp:lastModifiedBy>Kathryn Leeber</cp:lastModifiedBy>
  <cp:revision>3</cp:revision>
  <cp:lastPrinted>2016-06-01T17:42:00Z</cp:lastPrinted>
  <dcterms:created xsi:type="dcterms:W3CDTF">2025-02-05T14:48:00Z</dcterms:created>
  <dcterms:modified xsi:type="dcterms:W3CDTF">2025-02-05T19:51:00Z</dcterms:modified>
  <cp:category/>
</cp:coreProperties>
</file>