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C6222F" w14:textId="1E63B635" w:rsidR="003B789B" w:rsidRPr="003B789B" w:rsidRDefault="00DC696D" w:rsidP="006D6650">
      <w:pPr>
        <w:pStyle w:val="texttitle"/>
        <w:rPr>
          <w:noProof/>
        </w:rPr>
      </w:pPr>
      <w:r>
        <w:rPr>
          <w:noProof/>
        </w:rPr>
        <w:drawing>
          <wp:anchor distT="0" distB="0" distL="114300" distR="114300" simplePos="0" relativeHeight="251658751" behindDoc="0" locked="0" layoutInCell="1" allowOverlap="1" wp14:anchorId="6C9CCE75" wp14:editId="767BCEED">
            <wp:simplePos x="0" y="0"/>
            <wp:positionH relativeFrom="column">
              <wp:posOffset>-939165</wp:posOffset>
            </wp:positionH>
            <wp:positionV relativeFrom="paragraph">
              <wp:posOffset>-2473325</wp:posOffset>
            </wp:positionV>
            <wp:extent cx="7818120" cy="2606040"/>
            <wp:effectExtent l="0" t="0" r="5080" b="0"/>
            <wp:wrapNone/>
            <wp:docPr id="5" name="Picture 4" descr="Notes-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Notes-02.png"/>
                    <pic:cNvPicPr/>
                  </pic:nvPicPr>
                  <pic:blipFill>
                    <a:blip r:embed="rId8">
                      <a:alphaModFix/>
                    </a:blip>
                    <a:stretch>
                      <a:fillRect/>
                    </a:stretch>
                  </pic:blipFill>
                  <pic:spPr>
                    <a:xfrm>
                      <a:off x="0" y="0"/>
                      <a:ext cx="7818120" cy="2606040"/>
                    </a:xfrm>
                    <a:prstGeom prst="rect">
                      <a:avLst/>
                    </a:prstGeom>
                  </pic:spPr>
                </pic:pic>
              </a:graphicData>
            </a:graphic>
            <wp14:sizeRelH relativeFrom="margin">
              <wp14:pctWidth>0</wp14:pctWidth>
            </wp14:sizeRelH>
            <wp14:sizeRelV relativeFrom="margin">
              <wp14:pctHeight>0</wp14:pctHeight>
            </wp14:sizeRelV>
          </wp:anchor>
        </w:drawing>
      </w:r>
      <w:r w:rsidR="0076297C">
        <w:rPr>
          <w:noProof/>
        </w:rPr>
        <mc:AlternateContent>
          <mc:Choice Requires="wps">
            <w:drawing>
              <wp:anchor distT="0" distB="0" distL="114300" distR="114300" simplePos="0" relativeHeight="251659776" behindDoc="0" locked="0" layoutInCell="1" allowOverlap="1" wp14:anchorId="35873245" wp14:editId="050500B4">
                <wp:simplePos x="0" y="0"/>
                <wp:positionH relativeFrom="column">
                  <wp:posOffset>2266950</wp:posOffset>
                </wp:positionH>
                <wp:positionV relativeFrom="paragraph">
                  <wp:posOffset>-1334135</wp:posOffset>
                </wp:positionV>
                <wp:extent cx="4400550" cy="523875"/>
                <wp:effectExtent l="0" t="0" r="0" b="127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523875"/>
                        </a:xfrm>
                        <a:prstGeom prst="rect">
                          <a:avLst/>
                        </a:prstGeom>
                        <a:noFill/>
                        <a:ln>
                          <a:noFill/>
                        </a:ln>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6518F8D2" w14:textId="28AAEFF3" w:rsidR="004E01E9" w:rsidRPr="00E760BE" w:rsidRDefault="00F96CFB" w:rsidP="0027600A">
                            <w:pPr>
                              <w:rPr>
                                <w:sz w:val="40"/>
                                <w:szCs w:val="40"/>
                              </w:rPr>
                            </w:pPr>
                            <w:r>
                              <w:rPr>
                                <w:b/>
                                <w:color w:val="FFFFFF" w:themeColor="background1"/>
                                <w:sz w:val="40"/>
                                <w:szCs w:val="40"/>
                                <w:lang w:bidi="en-US"/>
                              </w:rPr>
                              <w:t>Digital Intelligence</w:t>
                            </w:r>
                            <w:r w:rsidR="004E01E9" w:rsidRPr="00E760BE">
                              <w:rPr>
                                <w:b/>
                                <w:color w:val="FFFFFF" w:themeColor="background1"/>
                                <w:sz w:val="40"/>
                                <w:szCs w:val="40"/>
                                <w:lang w:bidi="en-US"/>
                              </w:rPr>
                              <w:t xml:space="preserve"> Café Overv</w:t>
                            </w:r>
                            <w:r w:rsidR="004E01E9">
                              <w:rPr>
                                <w:b/>
                                <w:color w:val="FFFFFF" w:themeColor="background1"/>
                                <w:sz w:val="40"/>
                                <w:szCs w:val="40"/>
                                <w:lang w:bidi="en-US"/>
                              </w:rPr>
                              <w:t>ie</w:t>
                            </w:r>
                            <w:r w:rsidR="004E01E9" w:rsidRPr="004C15CC">
                              <w:rPr>
                                <w:b/>
                                <w:color w:val="FFFFFF" w:themeColor="background1"/>
                                <w:sz w:val="40"/>
                                <w:szCs w:val="40"/>
                                <w:lang w:bidi="en-US"/>
                              </w:rPr>
                              <w:t>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873245" id="_x0000_t202" coordsize="21600,21600" o:spt="202" path="m,l,21600r21600,l21600,xe">
                <v:stroke joinstyle="miter"/>
                <v:path gradientshapeok="t" o:connecttype="rect"/>
              </v:shapetype>
              <v:shape id="Text Box 5" o:spid="_x0000_s1026" type="#_x0000_t202" style="position:absolute;margin-left:178.5pt;margin-top:-105.05pt;width:346.5pt;height:41.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3KGn8gEAAMYDAAAOAAAAZHJzL2Uyb0RvYy54bWysU21v0zAQ/o7Ef7D8nSbtWjaiptPYNIQ0&#13;&#10;BtLGD7g4TmOR+MzZbVJ+PWenKwW+Ib5Yvhc/99xz5/X12Hdir8kbtKWcz3IptFVYG7st5dfn+zdX&#13;&#10;UvgAtoYOrS7lQXt5vXn9aj24Qi+wxa7WJBjE+mJwpWxDcEWWedXqHvwMnbYcbJB6CGzSNqsJBkbv&#13;&#10;u2yR52+zAal2hEp7z967KSg3Cb9ptAqfm8brILpSMreQTkpnFc9ss4ZiS+Bao4404B9Y9GAsFz1B&#13;&#10;3UEAsSPzF1RvFKHHJswU9hk2jVE69cDdzPM/unlqwenUC4vj3Ukm//9g1eP+CwlTl/JCCgs9j+hZ&#13;&#10;j0G8x1GsojqD8wUnPTlOCyO7ecqpU+8eUH3zwuJtC3arb4hwaDXUzG4eX2ZnTyccH0Gq4RPWXAZ2&#13;&#10;ARPQ2FAfpWMxBKPzlA6nyUQqip3LZZ6vVhxSHFstLq4uE7kMipfXjnz4oLEX8VJK4skndNg/+BDZ&#13;&#10;QPGSEotZvDddl6bf2d8cnBg9iX0kPFEPYzUe1aiwPnAfhNMy8fLzpUX6IcXAi1RK/30HpKXoPlrW&#13;&#10;4t2cyfPmJWO5ulywQeeR6jwCVjFUKYMU0/U2TNu6c2S2LVea1Ld4w/o1JrUWhZ5YHXnzsqSOj4sd&#13;&#10;t/HcTlm/vt/mJwAAAP//AwBQSwMEFAAGAAgAAAAhAGHcVrnlAAAAEwEAAA8AAABkcnMvZG93bnJl&#13;&#10;di54bWxMj0FPwzAMhe9I/IfISNy2pIVu0DWdEBNXEINN4pY1XlvROFWTreXf453gYsnP9vP7ivXk&#13;&#10;OnHGIbSeNCRzBQKp8ralWsPnx8vsAUSIhqzpPKGGHwywLq+vCpNbP9I7nrexFmxCITcamhj7XMpQ&#13;&#10;NehMmPseiWdHPzgTuR1qaQczsrnrZKrUQjrTEn9oTI/PDVbf25PTsHs9fu3v1Vu9cVk/+klJco9S&#13;&#10;69ubabPi8rQCEXGKfxdwYeD8UHKwgz+RDaLTcJctGShqmKWJSkBcVlSmWDuwlqTLBciykP9Zyl8A&#13;&#10;AAD//wMAUEsBAi0AFAAGAAgAAAAhALaDOJL+AAAA4QEAABMAAAAAAAAAAAAAAAAAAAAAAFtDb250&#13;&#10;ZW50X1R5cGVzXS54bWxQSwECLQAUAAYACAAAACEAOP0h/9YAAACUAQAACwAAAAAAAAAAAAAAAAAv&#13;&#10;AQAAX3JlbHMvLnJlbHNQSwECLQAUAAYACAAAACEAIdyhp/IBAADGAwAADgAAAAAAAAAAAAAAAAAu&#13;&#10;AgAAZHJzL2Uyb0RvYy54bWxQSwECLQAUAAYACAAAACEAYdxWueUAAAATAQAADwAAAAAAAAAAAAAA&#13;&#10;AABMBAAAZHJzL2Rvd25yZXYueG1sUEsFBgAAAAAEAAQA8wAAAF4FAAAAAA==&#13;&#10;" filled="f" stroked="f">
                <v:textbox>
                  <w:txbxContent>
                    <w:p w14:paraId="6518F8D2" w14:textId="28AAEFF3" w:rsidR="004E01E9" w:rsidRPr="00E760BE" w:rsidRDefault="00F96CFB" w:rsidP="0027600A">
                      <w:pPr>
                        <w:rPr>
                          <w:sz w:val="40"/>
                          <w:szCs w:val="40"/>
                        </w:rPr>
                      </w:pPr>
                      <w:r>
                        <w:rPr>
                          <w:b/>
                          <w:color w:val="FFFFFF" w:themeColor="background1"/>
                          <w:sz w:val="40"/>
                          <w:szCs w:val="40"/>
                          <w:lang w:bidi="en-US"/>
                        </w:rPr>
                        <w:t>Digital Intelligence</w:t>
                      </w:r>
                      <w:r w:rsidR="004E01E9" w:rsidRPr="00E760BE">
                        <w:rPr>
                          <w:b/>
                          <w:color w:val="FFFFFF" w:themeColor="background1"/>
                          <w:sz w:val="40"/>
                          <w:szCs w:val="40"/>
                          <w:lang w:bidi="en-US"/>
                        </w:rPr>
                        <w:t xml:space="preserve"> Café Overv</w:t>
                      </w:r>
                      <w:r w:rsidR="004E01E9">
                        <w:rPr>
                          <w:b/>
                          <w:color w:val="FFFFFF" w:themeColor="background1"/>
                          <w:sz w:val="40"/>
                          <w:szCs w:val="40"/>
                          <w:lang w:bidi="en-US"/>
                        </w:rPr>
                        <w:t>ie</w:t>
                      </w:r>
                      <w:r w:rsidR="004E01E9" w:rsidRPr="004C15CC">
                        <w:rPr>
                          <w:b/>
                          <w:color w:val="FFFFFF" w:themeColor="background1"/>
                          <w:sz w:val="40"/>
                          <w:szCs w:val="40"/>
                          <w:lang w:bidi="en-US"/>
                        </w:rPr>
                        <w:t>w</w:t>
                      </w:r>
                    </w:p>
                  </w:txbxContent>
                </v:textbox>
              </v:shape>
            </w:pict>
          </mc:Fallback>
        </mc:AlternateContent>
      </w:r>
    </w:p>
    <w:p w14:paraId="4E918D3F" w14:textId="7C8DEE06" w:rsidR="007061B9" w:rsidRPr="007061B9" w:rsidRDefault="00DF557D" w:rsidP="007061B9">
      <w:pPr>
        <w:pStyle w:val="Invitenote"/>
        <w:pBdr>
          <w:bottom w:val="none" w:sz="0" w:space="0" w:color="auto"/>
        </w:pBdr>
        <w:rPr>
          <w:noProof/>
          <w:lang w:bidi="en-US"/>
        </w:rPr>
      </w:pPr>
      <w:r w:rsidRPr="00DF557D">
        <w:rPr>
          <w:noProof/>
          <w:lang w:bidi="en-US"/>
        </w:rPr>
        <w:t xml:space="preserve">The </w:t>
      </w:r>
      <w:r w:rsidR="004904F6">
        <w:rPr>
          <w:noProof/>
          <w:lang w:bidi="en-US"/>
        </w:rPr>
        <w:t>Digital Intelligence</w:t>
      </w:r>
      <w:r w:rsidR="0027600A" w:rsidRPr="0027600A">
        <w:rPr>
          <w:noProof/>
          <w:lang w:bidi="en-US"/>
        </w:rPr>
        <w:t xml:space="preserve"> </w:t>
      </w:r>
      <w:r w:rsidRPr="00DF557D">
        <w:rPr>
          <w:noProof/>
          <w:lang w:bidi="en-US"/>
        </w:rPr>
        <w:t>Café is a short blended learning experience oriented around the concepts and skills fo</w:t>
      </w:r>
      <w:r w:rsidR="007351FD">
        <w:rPr>
          <w:noProof/>
          <w:lang w:bidi="en-US"/>
        </w:rPr>
        <w:t xml:space="preserve">und in the Harvard ManageMentor </w:t>
      </w:r>
      <w:r w:rsidR="004904F6">
        <w:rPr>
          <w:noProof/>
          <w:lang w:bidi="en-US"/>
        </w:rPr>
        <w:t>Digital Intelligence</w:t>
      </w:r>
      <w:r w:rsidR="00A24165" w:rsidRPr="0027600A">
        <w:rPr>
          <w:noProof/>
          <w:lang w:bidi="en-US"/>
        </w:rPr>
        <w:t xml:space="preserve"> </w:t>
      </w:r>
      <w:r w:rsidRPr="00DF557D">
        <w:rPr>
          <w:noProof/>
          <w:lang w:bidi="en-US"/>
        </w:rPr>
        <w:t>topic.</w:t>
      </w:r>
      <w:r w:rsidRPr="00E733AB">
        <w:rPr>
          <w:noProof/>
          <w:lang w:bidi="en-US"/>
        </w:rPr>
        <w:t xml:space="preserve"> </w:t>
      </w:r>
      <w:r w:rsidR="006778A3">
        <w:rPr>
          <w:noProof/>
          <w:lang w:bidi="en-US"/>
        </w:rPr>
        <w:t xml:space="preserve">The </w:t>
      </w:r>
      <w:r w:rsidR="004904F6">
        <w:rPr>
          <w:noProof/>
          <w:lang w:bidi="en-US"/>
        </w:rPr>
        <w:t>Digital Intelligence</w:t>
      </w:r>
      <w:r w:rsidR="006778A3">
        <w:rPr>
          <w:noProof/>
          <w:lang w:bidi="en-US"/>
        </w:rPr>
        <w:t xml:space="preserve"> topic</w:t>
      </w:r>
      <w:r w:rsidR="004C15CC" w:rsidRPr="00E733AB">
        <w:rPr>
          <w:noProof/>
          <w:lang w:bidi="en-US"/>
        </w:rPr>
        <w:t xml:space="preserve"> will help managers:</w:t>
      </w:r>
    </w:p>
    <w:p w14:paraId="73C03C5E" w14:textId="3AFBBB09" w:rsidR="00431E07" w:rsidRDefault="00431E07" w:rsidP="00431E07">
      <w:pPr>
        <w:pStyle w:val="ListParagraph"/>
        <w:numPr>
          <w:ilvl w:val="0"/>
          <w:numId w:val="43"/>
        </w:numPr>
        <w:spacing w:after="120" w:line="260" w:lineRule="exact"/>
        <w:rPr>
          <w:rFonts w:ascii="Arial" w:hAnsi="Arial" w:cs="Arial"/>
          <w:i/>
          <w:iCs/>
          <w:sz w:val="20"/>
          <w:szCs w:val="20"/>
        </w:rPr>
      </w:pPr>
      <w:r w:rsidRPr="00431E07">
        <w:rPr>
          <w:rFonts w:ascii="Arial" w:hAnsi="Arial" w:cs="Arial"/>
          <w:i/>
          <w:iCs/>
          <w:sz w:val="20"/>
          <w:szCs w:val="20"/>
        </w:rPr>
        <w:t>Adopt</w:t>
      </w:r>
      <w:r w:rsidR="00892FD7">
        <w:rPr>
          <w:rFonts w:ascii="Arial" w:hAnsi="Arial" w:cs="Arial"/>
          <w:i/>
          <w:iCs/>
          <w:sz w:val="20"/>
          <w:szCs w:val="20"/>
        </w:rPr>
        <w:t xml:space="preserve"> </w:t>
      </w:r>
      <w:r w:rsidRPr="00431E07">
        <w:rPr>
          <w:rFonts w:ascii="Arial" w:hAnsi="Arial" w:cs="Arial"/>
          <w:i/>
          <w:iCs/>
          <w:sz w:val="20"/>
          <w:szCs w:val="20"/>
        </w:rPr>
        <w:t>a digital mindset—and foster one in others</w:t>
      </w:r>
    </w:p>
    <w:p w14:paraId="71E5C377" w14:textId="77777777" w:rsidR="00431E07" w:rsidRDefault="00431E07" w:rsidP="00431E07">
      <w:pPr>
        <w:pStyle w:val="ListParagraph"/>
        <w:numPr>
          <w:ilvl w:val="0"/>
          <w:numId w:val="43"/>
        </w:numPr>
        <w:spacing w:after="120" w:line="260" w:lineRule="exact"/>
        <w:rPr>
          <w:rFonts w:ascii="Arial" w:hAnsi="Arial" w:cs="Arial"/>
          <w:i/>
          <w:iCs/>
          <w:sz w:val="20"/>
          <w:szCs w:val="20"/>
        </w:rPr>
      </w:pPr>
      <w:r w:rsidRPr="00431E07">
        <w:rPr>
          <w:rFonts w:ascii="Arial" w:hAnsi="Arial" w:cs="Arial"/>
          <w:i/>
          <w:iCs/>
          <w:sz w:val="20"/>
          <w:szCs w:val="20"/>
        </w:rPr>
        <w:t>Cultivate a team culture that thrives in today’s digital world</w:t>
      </w:r>
    </w:p>
    <w:p w14:paraId="099C92B0" w14:textId="77777777" w:rsidR="00431E07" w:rsidRDefault="00431E07" w:rsidP="00431E07">
      <w:pPr>
        <w:pStyle w:val="ListParagraph"/>
        <w:numPr>
          <w:ilvl w:val="0"/>
          <w:numId w:val="43"/>
        </w:numPr>
        <w:spacing w:after="120" w:line="260" w:lineRule="exact"/>
        <w:rPr>
          <w:rFonts w:ascii="Arial" w:hAnsi="Arial" w:cs="Arial"/>
          <w:i/>
          <w:iCs/>
          <w:sz w:val="20"/>
          <w:szCs w:val="20"/>
        </w:rPr>
      </w:pPr>
      <w:r w:rsidRPr="00431E07">
        <w:rPr>
          <w:rFonts w:ascii="Arial" w:hAnsi="Arial" w:cs="Arial"/>
          <w:i/>
          <w:iCs/>
          <w:sz w:val="20"/>
          <w:szCs w:val="20"/>
        </w:rPr>
        <w:t xml:space="preserve">Use data responsibly and effectively </w:t>
      </w:r>
    </w:p>
    <w:p w14:paraId="25E51415" w14:textId="593AA1C3" w:rsidR="00431E07" w:rsidRPr="00431E07" w:rsidRDefault="00431E07" w:rsidP="00431E07">
      <w:pPr>
        <w:pStyle w:val="ListParagraph"/>
        <w:numPr>
          <w:ilvl w:val="0"/>
          <w:numId w:val="43"/>
        </w:numPr>
        <w:spacing w:after="120" w:line="260" w:lineRule="exact"/>
        <w:rPr>
          <w:rFonts w:ascii="Arial" w:hAnsi="Arial" w:cs="Arial"/>
          <w:i/>
          <w:iCs/>
          <w:sz w:val="20"/>
          <w:szCs w:val="20"/>
        </w:rPr>
      </w:pPr>
      <w:r w:rsidRPr="00431E07">
        <w:rPr>
          <w:rFonts w:ascii="Arial" w:hAnsi="Arial" w:cs="Arial"/>
          <w:i/>
          <w:iCs/>
          <w:sz w:val="20"/>
          <w:szCs w:val="20"/>
        </w:rPr>
        <w:t>Prioritize</w:t>
      </w:r>
      <w:r>
        <w:rPr>
          <w:rFonts w:ascii="Arial" w:hAnsi="Arial" w:cs="Arial"/>
          <w:i/>
          <w:iCs/>
          <w:sz w:val="20"/>
          <w:szCs w:val="20"/>
        </w:rPr>
        <w:t xml:space="preserve"> </w:t>
      </w:r>
      <w:r w:rsidRPr="00431E07">
        <w:rPr>
          <w:rFonts w:ascii="Arial" w:hAnsi="Arial" w:cs="Arial"/>
          <w:i/>
          <w:iCs/>
          <w:sz w:val="20"/>
          <w:szCs w:val="20"/>
        </w:rPr>
        <w:t xml:space="preserve">and act on digital opportunities </w:t>
      </w:r>
    </w:p>
    <w:p w14:paraId="3D6CDAD7" w14:textId="53655876" w:rsidR="00193BE2" w:rsidRPr="00E10123" w:rsidRDefault="00E10123" w:rsidP="00E10123">
      <w:pPr>
        <w:pStyle w:val="Invitenote"/>
        <w:pBdr>
          <w:bottom w:val="dashed" w:sz="6" w:space="0" w:color="BFBFBF" w:themeColor="background1" w:themeShade="BF"/>
        </w:pBdr>
        <w:tabs>
          <w:tab w:val="left" w:pos="1213"/>
        </w:tabs>
        <w:spacing w:before="0" w:after="0" w:line="240" w:lineRule="exact"/>
        <w:rPr>
          <w:noProof/>
          <w:sz w:val="24"/>
          <w:szCs w:val="24"/>
          <w:lang w:bidi="en-US"/>
        </w:rPr>
      </w:pPr>
      <w:r w:rsidRPr="00E10123">
        <w:rPr>
          <w:noProof/>
          <w:sz w:val="24"/>
          <w:szCs w:val="24"/>
          <w:lang w:bidi="en-US"/>
        </w:rPr>
        <w:tab/>
      </w:r>
    </w:p>
    <w:p w14:paraId="091A497B" w14:textId="4AF29ADD" w:rsidR="00EA3A1B" w:rsidRPr="006165E6" w:rsidRDefault="00DF557D" w:rsidP="00E760BE">
      <w:pPr>
        <w:pStyle w:val="Invitenote"/>
        <w:pBdr>
          <w:bottom w:val="none" w:sz="0" w:space="0" w:color="auto"/>
        </w:pBdr>
        <w:rPr>
          <w:noProof/>
          <w:sz w:val="22"/>
          <w:lang w:bidi="en-US"/>
        </w:rPr>
      </w:pPr>
      <w:r w:rsidRPr="006165E6">
        <w:rPr>
          <w:noProof/>
          <w:sz w:val="22"/>
          <w:lang w:bidi="en-US"/>
        </w:rPr>
        <w:t>The</w:t>
      </w:r>
      <w:r w:rsidR="00FA4E12" w:rsidRPr="006165E6">
        <w:rPr>
          <w:noProof/>
          <w:sz w:val="22"/>
          <w:lang w:bidi="en-US"/>
        </w:rPr>
        <w:t xml:space="preserve"> </w:t>
      </w:r>
      <w:r w:rsidRPr="006165E6">
        <w:rPr>
          <w:noProof/>
          <w:sz w:val="22"/>
          <w:lang w:bidi="en-US"/>
        </w:rPr>
        <w:t xml:space="preserve">learning experience </w:t>
      </w:r>
      <w:r w:rsidR="00FA4E12" w:rsidRPr="006165E6">
        <w:rPr>
          <w:noProof/>
          <w:sz w:val="22"/>
          <w:lang w:bidi="en-US"/>
        </w:rPr>
        <w:t>has</w:t>
      </w:r>
      <w:r w:rsidRPr="006165E6">
        <w:rPr>
          <w:noProof/>
          <w:sz w:val="22"/>
          <w:lang w:bidi="en-US"/>
        </w:rPr>
        <w:t xml:space="preserve"> three components:</w:t>
      </w:r>
    </w:p>
    <w:p w14:paraId="5081B672" w14:textId="77777777" w:rsidR="00446AE0" w:rsidRPr="00446AE0" w:rsidRDefault="00446AE0" w:rsidP="00446AE0">
      <w:pPr>
        <w:pStyle w:val="introtext"/>
        <w:rPr>
          <w:lang w:bidi="en-US"/>
        </w:rPr>
      </w:pPr>
      <w:r w:rsidRPr="00446AE0">
        <w:rPr>
          <w:noProof/>
        </w:rPr>
        <w:drawing>
          <wp:inline distT="0" distB="0" distL="0" distR="0" wp14:anchorId="0805F0E1" wp14:editId="731C3395">
            <wp:extent cx="6146800" cy="829945"/>
            <wp:effectExtent l="0" t="25400" r="38100" b="59055"/>
            <wp:docPr id="2"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7DF5D191" w14:textId="25754243" w:rsidR="004C15CC" w:rsidRDefault="00446AE0" w:rsidP="00C870F3">
      <w:pPr>
        <w:pStyle w:val="introtext"/>
        <w:tabs>
          <w:tab w:val="clear" w:pos="450"/>
          <w:tab w:val="left" w:pos="900"/>
        </w:tabs>
        <w:spacing w:before="0"/>
      </w:pPr>
      <w:r w:rsidRPr="00446AE0">
        <w:rPr>
          <w:b/>
          <w:lang w:bidi="en-US"/>
        </w:rPr>
        <w:tab/>
      </w:r>
      <w:r w:rsidRPr="00EB0AC9">
        <w:rPr>
          <w:i/>
          <w:sz w:val="20"/>
          <w:lang w:bidi="en-US"/>
        </w:rPr>
        <w:t>60 to 90 minutes</w:t>
      </w:r>
      <w:r w:rsidRPr="00EB0AC9">
        <w:rPr>
          <w:i/>
          <w:sz w:val="20"/>
          <w:lang w:bidi="en-US"/>
        </w:rPr>
        <w:tab/>
      </w:r>
      <w:r w:rsidRPr="00EB0AC9">
        <w:rPr>
          <w:i/>
          <w:sz w:val="20"/>
          <w:lang w:bidi="en-US"/>
        </w:rPr>
        <w:tab/>
      </w:r>
      <w:r w:rsidR="00F322D8">
        <w:rPr>
          <w:i/>
          <w:sz w:val="20"/>
          <w:lang w:bidi="en-US"/>
        </w:rPr>
        <w:t xml:space="preserve">       </w:t>
      </w:r>
      <w:r w:rsidRPr="00EB0AC9">
        <w:rPr>
          <w:i/>
          <w:sz w:val="20"/>
          <w:lang w:bidi="en-US"/>
        </w:rPr>
        <w:t>60 minutes</w:t>
      </w:r>
      <w:r w:rsidRPr="00EB0AC9">
        <w:rPr>
          <w:i/>
          <w:sz w:val="20"/>
          <w:lang w:bidi="en-US"/>
        </w:rPr>
        <w:tab/>
      </w:r>
      <w:r w:rsidRPr="00EB0AC9">
        <w:rPr>
          <w:i/>
          <w:sz w:val="20"/>
          <w:lang w:bidi="en-US"/>
        </w:rPr>
        <w:tab/>
      </w:r>
      <w:r w:rsidRPr="00EB0AC9">
        <w:rPr>
          <w:i/>
          <w:sz w:val="20"/>
          <w:lang w:bidi="en-US"/>
        </w:rPr>
        <w:tab/>
      </w:r>
      <w:r w:rsidR="00F322D8">
        <w:rPr>
          <w:i/>
          <w:sz w:val="20"/>
          <w:lang w:bidi="en-US"/>
        </w:rPr>
        <w:t xml:space="preserve">            </w:t>
      </w:r>
      <w:r w:rsidRPr="00EB0AC9">
        <w:rPr>
          <w:i/>
          <w:sz w:val="20"/>
          <w:lang w:bidi="en-US"/>
        </w:rPr>
        <w:t>Ongoing</w:t>
      </w:r>
    </w:p>
    <w:p w14:paraId="03E1E589" w14:textId="51F73331" w:rsidR="00446AE0" w:rsidRDefault="00446AE0" w:rsidP="006678E7">
      <w:pPr>
        <w:pStyle w:val="texttitle"/>
      </w:pPr>
      <w:r w:rsidRPr="006678E7">
        <w:t>Part 1</w:t>
      </w:r>
      <w:r w:rsidR="008B1C96">
        <w:t>: P</w:t>
      </w:r>
      <w:r w:rsidR="000A527B">
        <w:t>re-work (s</w:t>
      </w:r>
      <w:r w:rsidRPr="006678E7">
        <w:t xml:space="preserve">elf-paced, </w:t>
      </w:r>
      <w:r w:rsidR="000A527B">
        <w:t>i</w:t>
      </w:r>
      <w:r w:rsidRPr="006678E7">
        <w:t>ndividual</w:t>
      </w:r>
      <w:r w:rsidR="000A527B">
        <w:t>)</w:t>
      </w:r>
    </w:p>
    <w:p w14:paraId="0C2F59AB" w14:textId="321AA003" w:rsidR="00AB3A40" w:rsidRDefault="00AB3A40" w:rsidP="00AB3A40">
      <w:pPr>
        <w:pStyle w:val="text"/>
      </w:pPr>
      <w:r>
        <w:t>Before</w:t>
      </w:r>
      <w:r w:rsidRPr="00815C18">
        <w:t xml:space="preserve"> the </w:t>
      </w:r>
      <w:r>
        <w:t xml:space="preserve">live </w:t>
      </w:r>
      <w:r w:rsidR="000A527B">
        <w:t xml:space="preserve">Café </w:t>
      </w:r>
      <w:r w:rsidRPr="00815C18">
        <w:t>session, participants are expected to complete the following assignment</w:t>
      </w:r>
      <w:r w:rsidR="00372B70">
        <w:t>s</w:t>
      </w:r>
      <w:r w:rsidRPr="00815C18">
        <w:t>:</w:t>
      </w:r>
    </w:p>
    <w:p w14:paraId="0F8F9EA2" w14:textId="23330737" w:rsidR="00AB3A40" w:rsidRDefault="00AB3A40" w:rsidP="006165E6">
      <w:pPr>
        <w:pStyle w:val="introbullet"/>
        <w:ind w:left="540"/>
      </w:pPr>
      <w:r>
        <w:t xml:space="preserve">Review the following online lessons from the Harvard ManageMentor </w:t>
      </w:r>
      <w:r w:rsidR="004904F6">
        <w:t>Digital Intelligence</w:t>
      </w:r>
      <w:r w:rsidR="00AB23FB">
        <w:t xml:space="preserve"> </w:t>
      </w:r>
      <w:r>
        <w:t>topic:</w:t>
      </w:r>
      <w:r w:rsidR="008B0EDE">
        <w:t xml:space="preserve"> </w:t>
      </w:r>
    </w:p>
    <w:p w14:paraId="13C57875" w14:textId="34648FDD" w:rsidR="00AB3A40" w:rsidRPr="00B14AD7" w:rsidRDefault="005931DA" w:rsidP="006165E6">
      <w:pPr>
        <w:pStyle w:val="dashpoint"/>
        <w:ind w:left="900"/>
        <w:rPr>
          <w:sz w:val="22"/>
          <w:szCs w:val="22"/>
        </w:rPr>
      </w:pPr>
      <w:r>
        <w:rPr>
          <w:sz w:val="22"/>
          <w:szCs w:val="22"/>
        </w:rPr>
        <w:t>Why You Need Digital Intelligence</w:t>
      </w:r>
    </w:p>
    <w:p w14:paraId="19AADE8C" w14:textId="44C037C5" w:rsidR="00AB3A40" w:rsidRPr="00B14AD7" w:rsidRDefault="005931DA" w:rsidP="006165E6">
      <w:pPr>
        <w:pStyle w:val="dashpoint"/>
        <w:ind w:left="900"/>
        <w:rPr>
          <w:sz w:val="22"/>
          <w:szCs w:val="22"/>
        </w:rPr>
      </w:pPr>
      <w:r>
        <w:rPr>
          <w:sz w:val="22"/>
          <w:szCs w:val="22"/>
        </w:rPr>
        <w:t>Develop Your Digital Mindset</w:t>
      </w:r>
    </w:p>
    <w:p w14:paraId="67829E88" w14:textId="24CA1427" w:rsidR="00AB3A40" w:rsidRPr="00B14AD7" w:rsidRDefault="00431E07" w:rsidP="006165E6">
      <w:pPr>
        <w:pStyle w:val="dashpoint"/>
        <w:ind w:left="900"/>
        <w:rPr>
          <w:sz w:val="22"/>
          <w:szCs w:val="22"/>
        </w:rPr>
      </w:pPr>
      <w:r>
        <w:rPr>
          <w:sz w:val="22"/>
          <w:szCs w:val="22"/>
        </w:rPr>
        <w:t>Lead a Digitally Capable Team</w:t>
      </w:r>
    </w:p>
    <w:p w14:paraId="1908A418" w14:textId="7F813D07" w:rsidR="00AB3A40" w:rsidRPr="00B14AD7" w:rsidRDefault="005931DA" w:rsidP="006165E6">
      <w:pPr>
        <w:pStyle w:val="dashpoint"/>
        <w:ind w:left="900"/>
        <w:rPr>
          <w:sz w:val="22"/>
          <w:szCs w:val="22"/>
        </w:rPr>
      </w:pPr>
      <w:r>
        <w:rPr>
          <w:sz w:val="22"/>
          <w:szCs w:val="22"/>
        </w:rPr>
        <w:t xml:space="preserve">Draw Insights from </w:t>
      </w:r>
      <w:r w:rsidR="00431E07">
        <w:rPr>
          <w:sz w:val="22"/>
          <w:szCs w:val="22"/>
        </w:rPr>
        <w:t xml:space="preserve">Your </w:t>
      </w:r>
      <w:r>
        <w:rPr>
          <w:sz w:val="22"/>
          <w:szCs w:val="22"/>
        </w:rPr>
        <w:t>Data</w:t>
      </w:r>
    </w:p>
    <w:p w14:paraId="56CCF45D" w14:textId="38624E32" w:rsidR="00193BE2" w:rsidRPr="00B14AD7" w:rsidRDefault="00431E07" w:rsidP="006165E6">
      <w:pPr>
        <w:pStyle w:val="dashpoint"/>
        <w:ind w:left="900"/>
        <w:rPr>
          <w:sz w:val="22"/>
          <w:szCs w:val="22"/>
        </w:rPr>
      </w:pPr>
      <w:r>
        <w:rPr>
          <w:sz w:val="22"/>
          <w:szCs w:val="22"/>
        </w:rPr>
        <w:t>Act on Promising Digital Opportunities</w:t>
      </w:r>
    </w:p>
    <w:p w14:paraId="707986FC" w14:textId="77777777" w:rsidR="00AB23FB" w:rsidRDefault="00AB23FB" w:rsidP="00AB23FB">
      <w:pPr>
        <w:pStyle w:val="introbullet"/>
        <w:numPr>
          <w:ilvl w:val="0"/>
          <w:numId w:val="0"/>
        </w:numPr>
        <w:ind w:left="461"/>
      </w:pPr>
    </w:p>
    <w:p w14:paraId="6CD9D4CC" w14:textId="19813ABA" w:rsidR="00F248F4" w:rsidRPr="002D662D" w:rsidRDefault="00AB3A40" w:rsidP="00372B70">
      <w:pPr>
        <w:pStyle w:val="introbullet"/>
        <w:ind w:left="540" w:hanging="274"/>
      </w:pPr>
      <w:r>
        <w:t xml:space="preserve">Complete the online </w:t>
      </w:r>
      <w:r w:rsidR="00CD5202">
        <w:t xml:space="preserve">assessment </w:t>
      </w:r>
      <w:r>
        <w:t xml:space="preserve">from the Harvard ManageMentor </w:t>
      </w:r>
      <w:r w:rsidR="004904F6">
        <w:t>Digital Intelligence</w:t>
      </w:r>
      <w:r>
        <w:t xml:space="preserve"> topic</w:t>
      </w:r>
    </w:p>
    <w:p w14:paraId="34832406" w14:textId="6528A65B" w:rsidR="00DF557D" w:rsidRPr="00DF557D" w:rsidRDefault="00DF557D" w:rsidP="007351FD">
      <w:pPr>
        <w:pStyle w:val="texttitle"/>
      </w:pPr>
      <w:r w:rsidRPr="00DF557D">
        <w:lastRenderedPageBreak/>
        <w:t>Part 2</w:t>
      </w:r>
      <w:r w:rsidR="00834695">
        <w:t>:</w:t>
      </w:r>
      <w:r w:rsidR="000A527B">
        <w:t xml:space="preserve"> Café</w:t>
      </w:r>
      <w:r w:rsidR="00057A98">
        <w:t xml:space="preserve"> session</w:t>
      </w:r>
      <w:r w:rsidR="000A527B">
        <w:t xml:space="preserve"> (l</w:t>
      </w:r>
      <w:r w:rsidRPr="00DF557D">
        <w:t xml:space="preserve">ive, </w:t>
      </w:r>
      <w:r w:rsidR="000A527B">
        <w:t>g</w:t>
      </w:r>
      <w:r w:rsidRPr="00DF557D">
        <w:t>roup</w:t>
      </w:r>
      <w:r w:rsidR="000A527B">
        <w:t>)</w:t>
      </w:r>
    </w:p>
    <w:p w14:paraId="47E722EC" w14:textId="43AFFC3F" w:rsidR="00FA4E12" w:rsidRPr="00AB3A40" w:rsidRDefault="00AB3A40" w:rsidP="00B14AD7">
      <w:pPr>
        <w:pStyle w:val="text"/>
        <w:spacing w:line="312" w:lineRule="auto"/>
      </w:pPr>
      <w:r w:rsidRPr="00AB3A40">
        <w:t xml:space="preserve">The </w:t>
      </w:r>
      <w:r w:rsidR="000A527B">
        <w:t xml:space="preserve">Café </w:t>
      </w:r>
      <w:r w:rsidRPr="00AB3A40">
        <w:t>session</w:t>
      </w:r>
      <w:r>
        <w:t xml:space="preserve"> </w:t>
      </w:r>
      <w:r w:rsidRPr="00AB3A40">
        <w:t>represents the core element of the learning experience. The session provide</w:t>
      </w:r>
      <w:r w:rsidR="00FA4E12">
        <w:t>s</w:t>
      </w:r>
      <w:r w:rsidRPr="00AB3A40">
        <w:t xml:space="preserve"> an opportunity for managers to:</w:t>
      </w:r>
    </w:p>
    <w:p w14:paraId="62C9CD78" w14:textId="77777777" w:rsidR="00AB3A40" w:rsidRPr="00AB3A40" w:rsidRDefault="00AB3A40" w:rsidP="006165E6">
      <w:pPr>
        <w:pStyle w:val="introbullet"/>
        <w:ind w:left="540" w:hanging="274"/>
      </w:pPr>
      <w:r w:rsidRPr="00AB3A40">
        <w:t>Exchange ideas and questions with others</w:t>
      </w:r>
    </w:p>
    <w:p w14:paraId="72DC5B05" w14:textId="77777777" w:rsidR="00AB3A40" w:rsidRPr="00AB3A40" w:rsidRDefault="00AB3A40" w:rsidP="006165E6">
      <w:pPr>
        <w:pStyle w:val="introbullet"/>
        <w:ind w:left="540" w:hanging="274"/>
      </w:pPr>
      <w:r w:rsidRPr="00AB3A40">
        <w:t>Discuss the context of how concepts and skills apply in the workplace</w:t>
      </w:r>
    </w:p>
    <w:p w14:paraId="0A9CB446" w14:textId="77777777" w:rsidR="00AB3A40" w:rsidRPr="00AB3A40" w:rsidRDefault="00AB3A40" w:rsidP="006165E6">
      <w:pPr>
        <w:pStyle w:val="introbullet"/>
        <w:ind w:left="540" w:hanging="274"/>
      </w:pPr>
      <w:r w:rsidRPr="00AB3A40">
        <w:t>Practice and begin application of those concepts and skills</w:t>
      </w:r>
    </w:p>
    <w:p w14:paraId="5AC54B10" w14:textId="37A24B93" w:rsidR="00C726F7" w:rsidRDefault="00AB3A40" w:rsidP="006165E6">
      <w:pPr>
        <w:pStyle w:val="introbullet"/>
        <w:ind w:left="540" w:hanging="274"/>
      </w:pPr>
      <w:r w:rsidRPr="00AB3A40">
        <w:t>Build momentum and support for applying the concepts and skills in the workplace</w:t>
      </w:r>
    </w:p>
    <w:p w14:paraId="3912B7D9" w14:textId="77777777" w:rsidR="00B14AD7" w:rsidRDefault="00B14AD7" w:rsidP="00B14AD7">
      <w:pPr>
        <w:pStyle w:val="introtext"/>
        <w:spacing w:before="120"/>
      </w:pPr>
    </w:p>
    <w:p w14:paraId="7252A205" w14:textId="325115C2" w:rsidR="00834695" w:rsidRDefault="00C726F7" w:rsidP="00B14AD7">
      <w:pPr>
        <w:pStyle w:val="introtext"/>
        <w:spacing w:before="120"/>
      </w:pPr>
      <w:r w:rsidRPr="00870F90">
        <w:t xml:space="preserve">The </w:t>
      </w:r>
      <w:r w:rsidR="000A527B">
        <w:t>Café</w:t>
      </w:r>
      <w:r w:rsidR="000A527B" w:rsidRPr="00870F90">
        <w:t xml:space="preserve"> </w:t>
      </w:r>
      <w:r w:rsidRPr="00870F90">
        <w:t xml:space="preserve">session </w:t>
      </w:r>
      <w:r w:rsidR="00870F90" w:rsidRPr="00870F90">
        <w:t>focuses specifically on the</w:t>
      </w:r>
      <w:r w:rsidR="00870F90">
        <w:t xml:space="preserve"> following</w:t>
      </w:r>
      <w:r w:rsidR="00CD098E">
        <w:t xml:space="preserve"> concepts and</w:t>
      </w:r>
      <w:r w:rsidR="00870F90" w:rsidRPr="00870F90">
        <w:t xml:space="preserve"> </w:t>
      </w:r>
      <w:r w:rsidR="00870F90">
        <w:t xml:space="preserve">tasks from the </w:t>
      </w:r>
      <w:r w:rsidR="004904F6">
        <w:t>Digital Intelligence</w:t>
      </w:r>
      <w:r w:rsidR="00870F90">
        <w:t xml:space="preserve"> topic</w:t>
      </w:r>
      <w:r w:rsidRPr="00870F90">
        <w:t>:</w:t>
      </w:r>
    </w:p>
    <w:p w14:paraId="74808512" w14:textId="467D997A" w:rsidR="00372B70" w:rsidRPr="00372B70" w:rsidRDefault="00ED512E" w:rsidP="00372B70">
      <w:pPr>
        <w:pStyle w:val="introbullet"/>
        <w:ind w:left="540" w:hanging="270"/>
        <w:rPr>
          <w:iCs w:val="0"/>
          <w:noProof/>
        </w:rPr>
      </w:pPr>
      <w:r>
        <w:rPr>
          <w:iCs w:val="0"/>
        </w:rPr>
        <w:t xml:space="preserve">Developing </w:t>
      </w:r>
      <w:r w:rsidR="00677C93">
        <w:rPr>
          <w:iCs w:val="0"/>
        </w:rPr>
        <w:t>your team’s</w:t>
      </w:r>
      <w:r>
        <w:rPr>
          <w:iCs w:val="0"/>
        </w:rPr>
        <w:t xml:space="preserve"> digital mindset</w:t>
      </w:r>
    </w:p>
    <w:p w14:paraId="3300EB5A" w14:textId="3E3227F6" w:rsidR="00ED512E" w:rsidRDefault="00677C93" w:rsidP="00372B70">
      <w:pPr>
        <w:pStyle w:val="introbullet"/>
        <w:ind w:left="540" w:hanging="270"/>
        <w:rPr>
          <w:iCs w:val="0"/>
        </w:rPr>
      </w:pPr>
      <w:r>
        <w:rPr>
          <w:iCs w:val="0"/>
        </w:rPr>
        <w:t>Strengthening your team’s ability to d</w:t>
      </w:r>
      <w:r w:rsidR="00ED512E">
        <w:rPr>
          <w:iCs w:val="0"/>
        </w:rPr>
        <w:t>raw insights from data</w:t>
      </w:r>
    </w:p>
    <w:p w14:paraId="647699D6" w14:textId="5DB02C58" w:rsidR="00ED512E" w:rsidRDefault="00ED512E" w:rsidP="00372B70">
      <w:pPr>
        <w:pStyle w:val="introbullet"/>
        <w:ind w:left="540" w:hanging="270"/>
        <w:rPr>
          <w:iCs w:val="0"/>
        </w:rPr>
      </w:pPr>
      <w:r>
        <w:rPr>
          <w:iCs w:val="0"/>
        </w:rPr>
        <w:t>Surfacing opportunities driven by technology</w:t>
      </w:r>
    </w:p>
    <w:p w14:paraId="546F8BCB" w14:textId="77777777" w:rsidR="00B14AD7" w:rsidRDefault="00B14AD7" w:rsidP="00B14AD7">
      <w:pPr>
        <w:pStyle w:val="introtext"/>
        <w:tabs>
          <w:tab w:val="left" w:pos="8280"/>
          <w:tab w:val="left" w:pos="9000"/>
        </w:tabs>
        <w:spacing w:before="120"/>
        <w:ind w:right="994"/>
        <w:rPr>
          <w:lang w:bidi="en-US"/>
        </w:rPr>
      </w:pPr>
    </w:p>
    <w:p w14:paraId="3558DD93" w14:textId="2964B189" w:rsidR="00E9792B" w:rsidRDefault="00345272" w:rsidP="00B14AD7">
      <w:pPr>
        <w:pStyle w:val="introtext"/>
        <w:tabs>
          <w:tab w:val="left" w:pos="8280"/>
          <w:tab w:val="left" w:pos="9000"/>
        </w:tabs>
        <w:spacing w:before="120"/>
        <w:ind w:right="994"/>
        <w:rPr>
          <w:lang w:bidi="en-US"/>
        </w:rPr>
      </w:pPr>
      <w:r w:rsidRPr="00345272">
        <w:rPr>
          <w:lang w:bidi="en-US"/>
        </w:rPr>
        <w:t>Facilitating the Café session as outlined shoul</w:t>
      </w:r>
      <w:r>
        <w:rPr>
          <w:lang w:bidi="en-US"/>
        </w:rPr>
        <w:t>d take approximately 60 minutes</w:t>
      </w:r>
      <w:r w:rsidR="007351FD" w:rsidRPr="007351FD">
        <w:rPr>
          <w:lang w:bidi="en-US"/>
        </w:rPr>
        <w:t xml:space="preserve">. If the facilitator prefers a shorter session or wishes to spend more time on a specific concept or activity, </w:t>
      </w:r>
      <w:r w:rsidR="00301A9F">
        <w:rPr>
          <w:lang w:bidi="en-US"/>
        </w:rPr>
        <w:t>they</w:t>
      </w:r>
      <w:r w:rsidR="007351FD" w:rsidRPr="007351FD">
        <w:rPr>
          <w:lang w:bidi="en-US"/>
        </w:rPr>
        <w:t xml:space="preserve"> may want to cover only those concepts and activities that are most relevant to the group.</w:t>
      </w:r>
    </w:p>
    <w:p w14:paraId="2D392A18" w14:textId="2A8682F4" w:rsidR="00C75A29" w:rsidRDefault="00C75A29">
      <w:pPr>
        <w:rPr>
          <w:rFonts w:ascii="Arial" w:eastAsia="Times New Roman" w:hAnsi="Arial" w:cs="Times New Roman"/>
          <w:bCs/>
          <w:iCs/>
          <w:lang w:bidi="en-US"/>
        </w:rPr>
      </w:pPr>
      <w:r>
        <w:br w:type="page"/>
      </w:r>
    </w:p>
    <w:p w14:paraId="055A884F" w14:textId="77777777" w:rsidR="004F35FD" w:rsidRPr="00DF557D" w:rsidRDefault="004F35FD" w:rsidP="004F35FD">
      <w:pPr>
        <w:pStyle w:val="text"/>
      </w:pPr>
    </w:p>
    <w:tbl>
      <w:tblPr>
        <w:tblW w:w="9648" w:type="dxa"/>
        <w:tblInd w:w="108" w:type="dxa"/>
        <w:tblBorders>
          <w:insideH w:val="single" w:sz="12" w:space="0" w:color="FFFFFF" w:themeColor="background1"/>
          <w:insideV w:val="single" w:sz="12" w:space="0" w:color="FFFFFF" w:themeColor="background1"/>
        </w:tblBorders>
        <w:shd w:val="clear" w:color="auto" w:fill="F2F2F2" w:themeFill="background1" w:themeFillShade="F2"/>
        <w:tblLayout w:type="fixed"/>
        <w:tblLook w:val="01E0" w:firstRow="1" w:lastRow="1" w:firstColumn="1" w:lastColumn="1" w:noHBand="0" w:noVBand="0"/>
      </w:tblPr>
      <w:tblGrid>
        <w:gridCol w:w="2160"/>
        <w:gridCol w:w="5688"/>
        <w:gridCol w:w="1800"/>
      </w:tblGrid>
      <w:tr w:rsidR="00446AE0" w:rsidRPr="00446AE0" w14:paraId="357D0E94" w14:textId="77777777" w:rsidTr="00BC5EC6">
        <w:trPr>
          <w:trHeight w:val="576"/>
          <w:tblHeader/>
        </w:trPr>
        <w:tc>
          <w:tcPr>
            <w:tcW w:w="2160" w:type="dxa"/>
            <w:tcBorders>
              <w:top w:val="nil"/>
              <w:bottom w:val="single" w:sz="12" w:space="0" w:color="FFFFFF" w:themeColor="background1"/>
            </w:tcBorders>
            <w:shd w:val="clear" w:color="auto" w:fill="D9D9D9" w:themeFill="background1" w:themeFillShade="D9"/>
            <w:vAlign w:val="center"/>
          </w:tcPr>
          <w:p w14:paraId="05109E75" w14:textId="77777777" w:rsidR="00446AE0" w:rsidRPr="00AF3A8D" w:rsidRDefault="00E24B7A" w:rsidP="00E24B7A">
            <w:pPr>
              <w:pStyle w:val="columnheads"/>
            </w:pPr>
            <w:r w:rsidRPr="00AF3A8D">
              <w:t>SECTION</w:t>
            </w:r>
          </w:p>
        </w:tc>
        <w:tc>
          <w:tcPr>
            <w:tcW w:w="5688" w:type="dxa"/>
            <w:tcBorders>
              <w:top w:val="nil"/>
              <w:bottom w:val="single" w:sz="12" w:space="0" w:color="FFFFFF" w:themeColor="background1"/>
            </w:tcBorders>
            <w:shd w:val="clear" w:color="auto" w:fill="D9D9D9" w:themeFill="background1" w:themeFillShade="D9"/>
            <w:vAlign w:val="center"/>
          </w:tcPr>
          <w:p w14:paraId="699BA9C5" w14:textId="77777777" w:rsidR="00446AE0" w:rsidRPr="00E24B7A" w:rsidRDefault="00E24B7A" w:rsidP="00D85B81">
            <w:pPr>
              <w:pStyle w:val="columnheads"/>
              <w:ind w:right="72"/>
            </w:pPr>
            <w:r w:rsidRPr="00446AE0">
              <w:t>ACTIVITY</w:t>
            </w:r>
          </w:p>
        </w:tc>
        <w:tc>
          <w:tcPr>
            <w:tcW w:w="1800" w:type="dxa"/>
            <w:tcBorders>
              <w:top w:val="nil"/>
              <w:bottom w:val="single" w:sz="12" w:space="0" w:color="FFFFFF" w:themeColor="background1"/>
            </w:tcBorders>
            <w:shd w:val="clear" w:color="auto" w:fill="D9D9D9" w:themeFill="background1" w:themeFillShade="D9"/>
            <w:vAlign w:val="center"/>
          </w:tcPr>
          <w:p w14:paraId="13CCDE69" w14:textId="77777777" w:rsidR="00446AE0" w:rsidRPr="00E24B7A" w:rsidRDefault="00E24B7A" w:rsidP="00E24B7A">
            <w:pPr>
              <w:pStyle w:val="columnheads"/>
            </w:pPr>
            <w:r w:rsidRPr="00446AE0">
              <w:t>TIME</w:t>
            </w:r>
          </w:p>
        </w:tc>
      </w:tr>
      <w:tr w:rsidR="00446AE0" w:rsidRPr="00446AE0" w14:paraId="0334BC71" w14:textId="77777777" w:rsidTr="00BC5EC6">
        <w:trPr>
          <w:trHeight w:val="4445"/>
        </w:trPr>
        <w:tc>
          <w:tcPr>
            <w:tcW w:w="2160" w:type="dxa"/>
            <w:tcBorders>
              <w:top w:val="single" w:sz="12" w:space="0" w:color="FFFFFF" w:themeColor="background1"/>
            </w:tcBorders>
            <w:shd w:val="clear" w:color="auto" w:fill="F2F2F2" w:themeFill="background1" w:themeFillShade="F2"/>
          </w:tcPr>
          <w:p w14:paraId="19A51298" w14:textId="77777777" w:rsidR="00446AE0" w:rsidRPr="00AF3A8D" w:rsidRDefault="00446AE0" w:rsidP="00D85B81">
            <w:pPr>
              <w:pStyle w:val="text"/>
              <w:rPr>
                <w:b/>
              </w:rPr>
            </w:pPr>
            <w:r w:rsidRPr="00AF3A8D">
              <w:rPr>
                <w:b/>
              </w:rPr>
              <w:t>Introduction</w:t>
            </w:r>
          </w:p>
        </w:tc>
        <w:tc>
          <w:tcPr>
            <w:tcW w:w="5688" w:type="dxa"/>
            <w:tcBorders>
              <w:top w:val="single" w:sz="12" w:space="0" w:color="FFFFFF" w:themeColor="background1"/>
            </w:tcBorders>
            <w:shd w:val="clear" w:color="auto" w:fill="F2F2F2" w:themeFill="background1" w:themeFillShade="F2"/>
            <w:tcMar>
              <w:top w:w="43" w:type="dxa"/>
              <w:left w:w="115" w:type="dxa"/>
              <w:right w:w="115" w:type="dxa"/>
            </w:tcMar>
          </w:tcPr>
          <w:p w14:paraId="6CC707FD" w14:textId="2934854A" w:rsidR="00E02EC1" w:rsidRPr="0003128B" w:rsidRDefault="00E02EC1" w:rsidP="006165E6">
            <w:pPr>
              <w:pStyle w:val="firsttablebullet"/>
              <w:ind w:left="510" w:right="83"/>
            </w:pPr>
            <w:r w:rsidRPr="0003128B">
              <w:t>Show icebreaker question while participants are arriving to the session</w:t>
            </w:r>
            <w:r w:rsidR="005F349B">
              <w:t xml:space="preserve"> (</w:t>
            </w:r>
            <w:r w:rsidR="00392DB6">
              <w:t>W</w:t>
            </w:r>
            <w:r w:rsidR="00ED512E">
              <w:t>hy should you</w:t>
            </w:r>
            <w:r w:rsidR="00392DB6">
              <w:t xml:space="preserve">—and you team—adopt a </w:t>
            </w:r>
            <w:r w:rsidR="00ED512E">
              <w:t>digital mindset?)</w:t>
            </w:r>
          </w:p>
          <w:p w14:paraId="2A8A6CA6" w14:textId="77777777" w:rsidR="00E02EC1" w:rsidRPr="0003128B" w:rsidRDefault="00E02EC1" w:rsidP="006165E6">
            <w:pPr>
              <w:pStyle w:val="introbullet"/>
              <w:ind w:left="510" w:right="83"/>
            </w:pPr>
            <w:r w:rsidRPr="0003128B">
              <w:t>Introduce facilitators.</w:t>
            </w:r>
          </w:p>
          <w:p w14:paraId="1B76D9F9" w14:textId="77777777" w:rsidR="00E02EC1" w:rsidRPr="0003128B" w:rsidRDefault="00E02EC1" w:rsidP="006165E6">
            <w:pPr>
              <w:pStyle w:val="introbullet"/>
              <w:ind w:left="510" w:right="83"/>
            </w:pPr>
            <w:r w:rsidRPr="0003128B">
              <w:t>Review tips for using technology during the session.</w:t>
            </w:r>
          </w:p>
          <w:p w14:paraId="7F251765" w14:textId="026F0F84" w:rsidR="00D31557" w:rsidRPr="0048081A" w:rsidRDefault="00D31557" w:rsidP="006165E6">
            <w:pPr>
              <w:pStyle w:val="introbullet"/>
              <w:ind w:left="510" w:right="83"/>
              <w:rPr>
                <w:i/>
              </w:rPr>
            </w:pPr>
            <w:r>
              <w:t xml:space="preserve">Debrief icebreaker question, calling on </w:t>
            </w:r>
            <w:r w:rsidR="006E2FB1">
              <w:t xml:space="preserve">2-3 </w:t>
            </w:r>
            <w:r>
              <w:t xml:space="preserve">individual participants to </w:t>
            </w:r>
            <w:r w:rsidR="005F349B">
              <w:t>elaborate on their responses</w:t>
            </w:r>
            <w:r>
              <w:t>.</w:t>
            </w:r>
            <w:r w:rsidR="0048081A">
              <w:t xml:space="preserve"> </w:t>
            </w:r>
          </w:p>
          <w:p w14:paraId="4B8DE152" w14:textId="4E3B2234" w:rsidR="00705CFE" w:rsidRPr="00705CFE" w:rsidRDefault="00E02EC1" w:rsidP="006165E6">
            <w:pPr>
              <w:pStyle w:val="introbullet"/>
              <w:ind w:left="510" w:right="83"/>
            </w:pPr>
            <w:r w:rsidRPr="0003128B">
              <w:t xml:space="preserve">Set context: </w:t>
            </w:r>
            <w:r w:rsidR="00705CFE" w:rsidRPr="00705CFE">
              <w:t xml:space="preserve">We’ve all likely been bombarded by data at some point in the recent past. And we’ve certainly become increasingly aware of how digital </w:t>
            </w:r>
            <w:r w:rsidR="00392DB6">
              <w:t>technology</w:t>
            </w:r>
            <w:r w:rsidR="00705CFE" w:rsidRPr="00705CFE">
              <w:t xml:space="preserve"> impacts our way of working and the decisions we make at an organizational level. As a leader, you play a key role in helping your team embrace digital intelligence and explore digital opportunities. </w:t>
            </w:r>
          </w:p>
          <w:p w14:paraId="14362616" w14:textId="5D70CDA3" w:rsidR="00446AE0" w:rsidRPr="00446AE0" w:rsidRDefault="00E02EC1" w:rsidP="006165E6">
            <w:pPr>
              <w:pStyle w:val="introbullet"/>
              <w:ind w:left="510" w:right="83"/>
            </w:pPr>
            <w:r w:rsidRPr="0003128B">
              <w:t>Review session objectives.</w:t>
            </w:r>
          </w:p>
        </w:tc>
        <w:tc>
          <w:tcPr>
            <w:tcW w:w="1800" w:type="dxa"/>
            <w:tcBorders>
              <w:top w:val="single" w:sz="12" w:space="0" w:color="FFFFFF" w:themeColor="background1"/>
            </w:tcBorders>
            <w:shd w:val="clear" w:color="auto" w:fill="F2F2F2" w:themeFill="background1" w:themeFillShade="F2"/>
            <w:tcMar>
              <w:top w:w="43" w:type="dxa"/>
              <w:left w:w="115" w:type="dxa"/>
              <w:right w:w="115" w:type="dxa"/>
            </w:tcMar>
          </w:tcPr>
          <w:p w14:paraId="7C5FD329" w14:textId="4953BF0E" w:rsidR="00446AE0" w:rsidRPr="00446AE0" w:rsidRDefault="005E746F" w:rsidP="00D85B81">
            <w:pPr>
              <w:pStyle w:val="text"/>
            </w:pPr>
            <w:r>
              <w:t>10</w:t>
            </w:r>
            <w:r w:rsidR="00C7128A" w:rsidRPr="00446AE0">
              <w:t xml:space="preserve"> </w:t>
            </w:r>
            <w:r w:rsidR="00446AE0" w:rsidRPr="00446AE0">
              <w:t>minutes</w:t>
            </w:r>
          </w:p>
        </w:tc>
      </w:tr>
      <w:tr w:rsidR="00446AE0" w:rsidRPr="00446AE0" w14:paraId="0512208A" w14:textId="77777777" w:rsidTr="008919AC">
        <w:trPr>
          <w:trHeight w:val="1023"/>
        </w:trPr>
        <w:tc>
          <w:tcPr>
            <w:tcW w:w="2160" w:type="dxa"/>
            <w:shd w:val="clear" w:color="auto" w:fill="F2F2F2" w:themeFill="background1" w:themeFillShade="F2"/>
          </w:tcPr>
          <w:p w14:paraId="192DE7EF" w14:textId="2126A1DB" w:rsidR="00D31557" w:rsidRPr="00D31557" w:rsidRDefault="00D31557" w:rsidP="00D31557">
            <w:pPr>
              <w:pStyle w:val="text"/>
              <w:rPr>
                <w:rFonts w:eastAsia="Calibri"/>
                <w:b/>
              </w:rPr>
            </w:pPr>
            <w:r>
              <w:rPr>
                <w:b/>
              </w:rPr>
              <w:t xml:space="preserve">Skill focus: </w:t>
            </w:r>
            <w:r w:rsidR="00925435">
              <w:rPr>
                <w:rFonts w:eastAsia="Calibri"/>
                <w:b/>
              </w:rPr>
              <w:t>Develop a Digital Mindset</w:t>
            </w:r>
          </w:p>
        </w:tc>
        <w:tc>
          <w:tcPr>
            <w:tcW w:w="5688" w:type="dxa"/>
            <w:shd w:val="clear" w:color="auto" w:fill="F2F2F2" w:themeFill="background1" w:themeFillShade="F2"/>
          </w:tcPr>
          <w:p w14:paraId="2C90C486" w14:textId="5B4393FA" w:rsidR="008919AC" w:rsidRPr="00E34BAD" w:rsidRDefault="008919AC" w:rsidP="002D5BFF">
            <w:pPr>
              <w:pStyle w:val="firsttablebullet"/>
              <w:ind w:left="510" w:right="83"/>
              <w:rPr>
                <w:rFonts w:eastAsia="Calibri"/>
              </w:rPr>
            </w:pPr>
            <w:r>
              <w:t>Facilitate d</w:t>
            </w:r>
            <w:r w:rsidR="00F0377F">
              <w:t>iscussion activity</w:t>
            </w:r>
            <w:r w:rsidR="00925435">
              <w:t>.</w:t>
            </w:r>
            <w:r w:rsidR="00E34BAD">
              <w:t xml:space="preserve"> </w:t>
            </w:r>
            <w:r>
              <w:t>Participants:</w:t>
            </w:r>
          </w:p>
          <w:p w14:paraId="0F3A8D44" w14:textId="726EFE23" w:rsidR="00BF50C0" w:rsidRPr="006165E6" w:rsidRDefault="00B25C1D" w:rsidP="005A1177">
            <w:pPr>
              <w:pStyle w:val="introbullet"/>
              <w:numPr>
                <w:ilvl w:val="0"/>
                <w:numId w:val="34"/>
              </w:numPr>
              <w:ind w:right="97"/>
              <w:rPr>
                <w:sz w:val="20"/>
                <w:szCs w:val="20"/>
              </w:rPr>
            </w:pPr>
            <w:r>
              <w:rPr>
                <w:sz w:val="20"/>
                <w:szCs w:val="20"/>
              </w:rPr>
              <w:t>Discuss</w:t>
            </w:r>
            <w:r w:rsidR="00C215B5">
              <w:rPr>
                <w:sz w:val="20"/>
                <w:szCs w:val="20"/>
              </w:rPr>
              <w:t xml:space="preserve"> </w:t>
            </w:r>
            <w:r w:rsidR="00360476">
              <w:rPr>
                <w:sz w:val="20"/>
                <w:szCs w:val="20"/>
              </w:rPr>
              <w:t xml:space="preserve">the traits of leaders who foster a digital mindset on their teams. Share ways you can ingrain these or other behaviors in your day-to-day work practices. </w:t>
            </w:r>
          </w:p>
          <w:p w14:paraId="54670ADF" w14:textId="36F40719" w:rsidR="00F0377F" w:rsidRDefault="008919AC" w:rsidP="00232256">
            <w:pPr>
              <w:pStyle w:val="firsttablebullet"/>
              <w:ind w:left="510" w:right="83"/>
            </w:pPr>
            <w:r>
              <w:t xml:space="preserve">Facilitate </w:t>
            </w:r>
            <w:r w:rsidR="00DD7D0C">
              <w:t xml:space="preserve">discussion and </w:t>
            </w:r>
            <w:r w:rsidR="00030653">
              <w:t>reflection</w:t>
            </w:r>
            <w:r>
              <w:t xml:space="preserve"> activity</w:t>
            </w:r>
            <w:r w:rsidR="00C53C57">
              <w:t xml:space="preserve"> on </w:t>
            </w:r>
            <w:r w:rsidR="00392DB6">
              <w:t>helping your team overcome any barriers to learning, as part of developing a digital mindset</w:t>
            </w:r>
            <w:r w:rsidR="00C215B5">
              <w:t>.</w:t>
            </w:r>
            <w:r w:rsidR="00E34BAD">
              <w:t xml:space="preserve"> </w:t>
            </w:r>
            <w:r w:rsidR="00F0377F">
              <w:t xml:space="preserve">Participants: </w:t>
            </w:r>
          </w:p>
          <w:p w14:paraId="17003C1F" w14:textId="5C7F730A" w:rsidR="00446AE0" w:rsidRPr="00F57D54" w:rsidRDefault="00C215B5" w:rsidP="005A1177">
            <w:pPr>
              <w:pStyle w:val="introbullet"/>
              <w:numPr>
                <w:ilvl w:val="0"/>
                <w:numId w:val="35"/>
              </w:numPr>
              <w:ind w:right="97"/>
              <w:rPr>
                <w:sz w:val="20"/>
                <w:szCs w:val="20"/>
              </w:rPr>
            </w:pPr>
            <w:r>
              <w:rPr>
                <w:sz w:val="20"/>
                <w:szCs w:val="20"/>
              </w:rPr>
              <w:t xml:space="preserve">Reflect on ways you’ve seen </w:t>
            </w:r>
            <w:r w:rsidR="00392DB6">
              <w:rPr>
                <w:sz w:val="20"/>
                <w:szCs w:val="20"/>
              </w:rPr>
              <w:t xml:space="preserve">having a </w:t>
            </w:r>
            <w:r>
              <w:rPr>
                <w:sz w:val="20"/>
                <w:szCs w:val="20"/>
              </w:rPr>
              <w:t xml:space="preserve">digital </w:t>
            </w:r>
            <w:r w:rsidR="00392DB6">
              <w:rPr>
                <w:sz w:val="20"/>
                <w:szCs w:val="20"/>
              </w:rPr>
              <w:t>mindset</w:t>
            </w:r>
            <w:r>
              <w:rPr>
                <w:sz w:val="20"/>
                <w:szCs w:val="20"/>
              </w:rPr>
              <w:t xml:space="preserve"> </w:t>
            </w:r>
            <w:r w:rsidR="00392DB6">
              <w:rPr>
                <w:sz w:val="20"/>
                <w:szCs w:val="20"/>
              </w:rPr>
              <w:t>benefit your</w:t>
            </w:r>
            <w:r>
              <w:rPr>
                <w:sz w:val="20"/>
                <w:szCs w:val="20"/>
              </w:rPr>
              <w:t xml:space="preserve"> organization.</w:t>
            </w:r>
            <w:r w:rsidR="00F57D54">
              <w:rPr>
                <w:sz w:val="20"/>
                <w:szCs w:val="20"/>
              </w:rPr>
              <w:t xml:space="preserve"> </w:t>
            </w:r>
            <w:r w:rsidR="00392DB6" w:rsidRPr="00392DB6">
              <w:rPr>
                <w:sz w:val="20"/>
                <w:szCs w:val="20"/>
              </w:rPr>
              <w:t>Is there a behavior your team would benefit from replacing to be</w:t>
            </w:r>
            <w:r w:rsidR="00392DB6">
              <w:rPr>
                <w:sz w:val="20"/>
                <w:szCs w:val="20"/>
              </w:rPr>
              <w:t>come</w:t>
            </w:r>
            <w:r w:rsidR="00392DB6" w:rsidRPr="00392DB6">
              <w:rPr>
                <w:sz w:val="20"/>
                <w:szCs w:val="20"/>
              </w:rPr>
              <w:t xml:space="preserve"> more digitally capable?</w:t>
            </w:r>
          </w:p>
        </w:tc>
        <w:tc>
          <w:tcPr>
            <w:tcW w:w="1800" w:type="dxa"/>
            <w:shd w:val="clear" w:color="auto" w:fill="F2F2F2" w:themeFill="background1" w:themeFillShade="F2"/>
          </w:tcPr>
          <w:p w14:paraId="7F0F3285" w14:textId="03803AE8" w:rsidR="00446AE0" w:rsidRPr="00446AE0" w:rsidRDefault="006632D7" w:rsidP="00DA6B61">
            <w:pPr>
              <w:pStyle w:val="text"/>
            </w:pPr>
            <w:r>
              <w:t>13</w:t>
            </w:r>
            <w:r w:rsidR="00446AE0" w:rsidRPr="00446AE0">
              <w:t xml:space="preserve"> minutes</w:t>
            </w:r>
          </w:p>
        </w:tc>
      </w:tr>
      <w:tr w:rsidR="00446AE0" w:rsidRPr="00446AE0" w14:paraId="1ADE5C89" w14:textId="77777777" w:rsidTr="006165E6">
        <w:trPr>
          <w:trHeight w:val="2733"/>
        </w:trPr>
        <w:tc>
          <w:tcPr>
            <w:tcW w:w="2160" w:type="dxa"/>
            <w:shd w:val="clear" w:color="auto" w:fill="F2F2F2" w:themeFill="background1" w:themeFillShade="F2"/>
          </w:tcPr>
          <w:p w14:paraId="23770A4D" w14:textId="3AF7BA15" w:rsidR="00446AE0" w:rsidRPr="00AF3A8D" w:rsidRDefault="00446AE0" w:rsidP="00D31557">
            <w:pPr>
              <w:pStyle w:val="text"/>
              <w:ind w:right="162"/>
              <w:rPr>
                <w:b/>
              </w:rPr>
            </w:pPr>
            <w:r w:rsidRPr="00AF3A8D">
              <w:rPr>
                <w:b/>
              </w:rPr>
              <w:lastRenderedPageBreak/>
              <w:t xml:space="preserve">Skill focus: </w:t>
            </w:r>
            <w:r w:rsidR="00392DB6">
              <w:rPr>
                <w:b/>
              </w:rPr>
              <w:t xml:space="preserve"> </w:t>
            </w:r>
            <w:r w:rsidR="00392DB6">
              <w:rPr>
                <w:rFonts w:eastAsia="Calibri"/>
                <w:b/>
              </w:rPr>
              <w:t xml:space="preserve">Draw </w:t>
            </w:r>
            <w:r w:rsidR="00E34BAD">
              <w:rPr>
                <w:rFonts w:eastAsia="Calibri"/>
                <w:b/>
              </w:rPr>
              <w:t>Insights</w:t>
            </w:r>
            <w:r w:rsidR="00392DB6">
              <w:rPr>
                <w:rFonts w:eastAsia="Calibri"/>
                <w:b/>
              </w:rPr>
              <w:t xml:space="preserve"> from Data</w:t>
            </w:r>
          </w:p>
        </w:tc>
        <w:tc>
          <w:tcPr>
            <w:tcW w:w="5688" w:type="dxa"/>
            <w:shd w:val="clear" w:color="auto" w:fill="F2F2F2" w:themeFill="background1" w:themeFillShade="F2"/>
          </w:tcPr>
          <w:p w14:paraId="330D3BF2" w14:textId="2DD8F962" w:rsidR="00E34BAD" w:rsidRDefault="00E34BAD" w:rsidP="00E34BAD">
            <w:pPr>
              <w:pStyle w:val="introbullet"/>
              <w:numPr>
                <w:ilvl w:val="0"/>
                <w:numId w:val="15"/>
              </w:numPr>
              <w:ind w:right="97"/>
            </w:pPr>
            <w:r>
              <w:t>Facilitate discussion activity on Access</w:t>
            </w:r>
            <w:r w:rsidR="009874DA">
              <w:t xml:space="preserve"> and</w:t>
            </w:r>
            <w:r>
              <w:t xml:space="preserve"> Accuracy. Participants:</w:t>
            </w:r>
          </w:p>
          <w:p w14:paraId="6E078F31" w14:textId="6AE592C2" w:rsidR="00E34BAD" w:rsidRDefault="00E34BAD" w:rsidP="00E34BAD">
            <w:pPr>
              <w:pStyle w:val="introbullet"/>
              <w:numPr>
                <w:ilvl w:val="1"/>
                <w:numId w:val="15"/>
              </w:numPr>
              <w:ind w:right="97"/>
            </w:pPr>
            <w:r>
              <w:rPr>
                <w:sz w:val="20"/>
                <w:szCs w:val="20"/>
              </w:rPr>
              <w:t>Share examples of how they help their teams find relevant data and determine whether or not it’s valid.</w:t>
            </w:r>
            <w:r w:rsidR="006B6E76">
              <w:rPr>
                <w:sz w:val="20"/>
                <w:szCs w:val="20"/>
              </w:rPr>
              <w:t xml:space="preserve"> </w:t>
            </w:r>
          </w:p>
          <w:p w14:paraId="2D694F45" w14:textId="1B678936" w:rsidR="00C11FC9" w:rsidRDefault="00C11FC9" w:rsidP="00E66E8E">
            <w:pPr>
              <w:pStyle w:val="introbullet"/>
              <w:numPr>
                <w:ilvl w:val="0"/>
                <w:numId w:val="15"/>
              </w:numPr>
              <w:ind w:right="97"/>
            </w:pPr>
            <w:r>
              <w:t xml:space="preserve">Facilitate discussion </w:t>
            </w:r>
            <w:r w:rsidR="00E66E8E">
              <w:t xml:space="preserve">activity </w:t>
            </w:r>
            <w:r w:rsidR="00E34BAD">
              <w:t>on finding insightful ways to encourage your team to analyze and apply data more frequently.</w:t>
            </w:r>
            <w:r w:rsidR="00E66E8E">
              <w:t xml:space="preserve"> Participants:</w:t>
            </w:r>
          </w:p>
          <w:p w14:paraId="68653C8E" w14:textId="77777777" w:rsidR="00516CB2" w:rsidRPr="00516CB2" w:rsidRDefault="00516CB2" w:rsidP="00516CB2">
            <w:pPr>
              <w:pStyle w:val="introbullet"/>
              <w:numPr>
                <w:ilvl w:val="0"/>
                <w:numId w:val="0"/>
              </w:numPr>
              <w:ind w:left="1080" w:right="97"/>
            </w:pPr>
          </w:p>
          <w:p w14:paraId="22928815" w14:textId="4CD02697" w:rsidR="00E66E8E" w:rsidRPr="006C0E3A" w:rsidRDefault="0041647B" w:rsidP="005A1177">
            <w:pPr>
              <w:pStyle w:val="introbullet"/>
              <w:numPr>
                <w:ilvl w:val="0"/>
                <w:numId w:val="37"/>
              </w:numPr>
              <w:ind w:right="97"/>
            </w:pPr>
            <w:r>
              <w:rPr>
                <w:sz w:val="20"/>
                <w:szCs w:val="20"/>
              </w:rPr>
              <w:t xml:space="preserve">Share examples of </w:t>
            </w:r>
            <w:r w:rsidR="00301A9F">
              <w:rPr>
                <w:sz w:val="20"/>
                <w:szCs w:val="20"/>
              </w:rPr>
              <w:t>specific ways</w:t>
            </w:r>
            <w:r>
              <w:rPr>
                <w:sz w:val="20"/>
                <w:szCs w:val="20"/>
              </w:rPr>
              <w:t xml:space="preserve"> </w:t>
            </w:r>
            <w:r w:rsidR="00E34BAD">
              <w:rPr>
                <w:sz w:val="20"/>
                <w:szCs w:val="20"/>
              </w:rPr>
              <w:t>they can encourage their teams to review and act on data more frequently for problem solving or</w:t>
            </w:r>
            <w:r>
              <w:rPr>
                <w:sz w:val="20"/>
                <w:szCs w:val="20"/>
              </w:rPr>
              <w:t xml:space="preserve"> </w:t>
            </w:r>
            <w:r w:rsidR="00E34BAD">
              <w:rPr>
                <w:sz w:val="20"/>
                <w:szCs w:val="20"/>
              </w:rPr>
              <w:t>continuous improvement.</w:t>
            </w:r>
          </w:p>
        </w:tc>
        <w:tc>
          <w:tcPr>
            <w:tcW w:w="1800" w:type="dxa"/>
            <w:shd w:val="clear" w:color="auto" w:fill="F2F2F2" w:themeFill="background1" w:themeFillShade="F2"/>
          </w:tcPr>
          <w:p w14:paraId="6A7B64FE" w14:textId="1540C9C7" w:rsidR="00446AE0" w:rsidRPr="00446AE0" w:rsidRDefault="00DA6B61" w:rsidP="00C75A29">
            <w:pPr>
              <w:pStyle w:val="text"/>
            </w:pPr>
            <w:r>
              <w:t xml:space="preserve"> </w:t>
            </w:r>
            <w:r w:rsidR="006632D7">
              <w:t>13</w:t>
            </w:r>
            <w:r w:rsidR="00446AE0" w:rsidRPr="00446AE0">
              <w:t xml:space="preserve"> minutes</w:t>
            </w:r>
          </w:p>
        </w:tc>
      </w:tr>
      <w:tr w:rsidR="00446AE0" w:rsidRPr="00446AE0" w14:paraId="61B27790" w14:textId="77777777" w:rsidTr="007B2E30">
        <w:trPr>
          <w:trHeight w:val="6882"/>
        </w:trPr>
        <w:tc>
          <w:tcPr>
            <w:tcW w:w="2160" w:type="dxa"/>
            <w:shd w:val="clear" w:color="auto" w:fill="F2F2F2" w:themeFill="background1" w:themeFillShade="F2"/>
          </w:tcPr>
          <w:p w14:paraId="5F90BBB3" w14:textId="63B1B608" w:rsidR="00446AE0" w:rsidRPr="00AF3A8D" w:rsidRDefault="00446AE0" w:rsidP="005D56F0">
            <w:pPr>
              <w:pStyle w:val="text"/>
              <w:ind w:right="162"/>
              <w:rPr>
                <w:b/>
              </w:rPr>
            </w:pPr>
            <w:r w:rsidRPr="00AF3A8D">
              <w:rPr>
                <w:b/>
              </w:rPr>
              <w:lastRenderedPageBreak/>
              <w:t xml:space="preserve">Skill focus: </w:t>
            </w:r>
            <w:r w:rsidR="007B2E30">
              <w:rPr>
                <w:rFonts w:eastAsia="Calibri"/>
                <w:b/>
              </w:rPr>
              <w:t xml:space="preserve">Evaluate and Prioritize </w:t>
            </w:r>
            <w:r w:rsidR="00392DB6">
              <w:rPr>
                <w:rFonts w:eastAsia="Calibri"/>
                <w:b/>
              </w:rPr>
              <w:t xml:space="preserve">Digital </w:t>
            </w:r>
            <w:r w:rsidR="007B2E30">
              <w:rPr>
                <w:rFonts w:eastAsia="Calibri"/>
                <w:b/>
              </w:rPr>
              <w:t>Opportunities</w:t>
            </w:r>
          </w:p>
        </w:tc>
        <w:tc>
          <w:tcPr>
            <w:tcW w:w="5688" w:type="dxa"/>
            <w:shd w:val="clear" w:color="auto" w:fill="F2F2F2" w:themeFill="background1" w:themeFillShade="F2"/>
          </w:tcPr>
          <w:p w14:paraId="0F105971" w14:textId="11A57BCA" w:rsidR="0099719E" w:rsidRDefault="00EE28B3" w:rsidP="006165E6">
            <w:pPr>
              <w:pStyle w:val="firsttablebullet"/>
              <w:ind w:left="510" w:right="83"/>
            </w:pPr>
            <w:r w:rsidRPr="00B33074">
              <w:t xml:space="preserve">Facilitate </w:t>
            </w:r>
            <w:r w:rsidR="00F76C81" w:rsidRPr="00B33074">
              <w:t>discussion</w:t>
            </w:r>
            <w:r w:rsidR="0099719E">
              <w:t xml:space="preserve"> activity</w:t>
            </w:r>
            <w:r w:rsidR="006E2FB1" w:rsidRPr="00B33074">
              <w:t>:</w:t>
            </w:r>
            <w:r w:rsidR="00C46908">
              <w:t xml:space="preserve"> </w:t>
            </w:r>
            <w:r w:rsidR="007B2E30">
              <w:t>How do you prioritize the opportunities you find through data analysis?</w:t>
            </w:r>
            <w:r w:rsidR="00E12ED7">
              <w:t xml:space="preserve"> </w:t>
            </w:r>
            <w:r w:rsidR="0099719E">
              <w:t>Participants:</w:t>
            </w:r>
          </w:p>
          <w:p w14:paraId="0AA0DE7F" w14:textId="2758E76C" w:rsidR="00E12ED7" w:rsidRPr="00E12ED7" w:rsidRDefault="00E12ED7" w:rsidP="003630C1">
            <w:pPr>
              <w:pStyle w:val="introbullet"/>
              <w:numPr>
                <w:ilvl w:val="1"/>
                <w:numId w:val="15"/>
              </w:numPr>
              <w:ind w:right="101"/>
              <w:rPr>
                <w:sz w:val="20"/>
                <w:szCs w:val="20"/>
              </w:rPr>
            </w:pPr>
            <w:r>
              <w:rPr>
                <w:sz w:val="20"/>
                <w:szCs w:val="20"/>
              </w:rPr>
              <w:t xml:space="preserve">Share </w:t>
            </w:r>
            <w:r w:rsidR="007B2E30">
              <w:rPr>
                <w:sz w:val="20"/>
                <w:szCs w:val="20"/>
              </w:rPr>
              <w:t xml:space="preserve">their examples of prioritizing opportunities driven by data. </w:t>
            </w:r>
          </w:p>
          <w:p w14:paraId="1783088C" w14:textId="6AD9A64D" w:rsidR="008A43FB" w:rsidRPr="00B81C7B" w:rsidRDefault="008A43FB" w:rsidP="006165E6">
            <w:pPr>
              <w:pStyle w:val="firsttablebullet"/>
              <w:ind w:left="510" w:right="83"/>
            </w:pPr>
            <w:r w:rsidRPr="00B81C7B">
              <w:t xml:space="preserve">Facilitate </w:t>
            </w:r>
            <w:r w:rsidR="007B2E30">
              <w:t>discussion</w:t>
            </w:r>
            <w:r w:rsidR="00077CBA" w:rsidRPr="00B81C7B">
              <w:t xml:space="preserve"> </w:t>
            </w:r>
            <w:r w:rsidRPr="00B81C7B">
              <w:t>activity</w:t>
            </w:r>
            <w:r w:rsidR="007B2E30">
              <w:t xml:space="preserve"> on using </w:t>
            </w:r>
            <w:r w:rsidR="00697DA5">
              <w:t>a prioritization</w:t>
            </w:r>
            <w:r w:rsidR="007B2E30">
              <w:t xml:space="preserve"> matrix to evaluate an opportunity</w:t>
            </w:r>
            <w:r w:rsidRPr="00B81C7B">
              <w:t>: P</w:t>
            </w:r>
            <w:r w:rsidR="00077CBA" w:rsidRPr="00B81C7B">
              <w:t>articipants</w:t>
            </w:r>
            <w:r w:rsidRPr="00B81C7B">
              <w:t xml:space="preserve">: </w:t>
            </w:r>
          </w:p>
          <w:p w14:paraId="54089EBD" w14:textId="0948D26B" w:rsidR="00C46908" w:rsidRDefault="007B2E30" w:rsidP="003630C1">
            <w:pPr>
              <w:pStyle w:val="introbullet"/>
              <w:numPr>
                <w:ilvl w:val="1"/>
                <w:numId w:val="15"/>
              </w:numPr>
              <w:ind w:right="101"/>
              <w:rPr>
                <w:sz w:val="20"/>
                <w:szCs w:val="20"/>
              </w:rPr>
            </w:pPr>
            <w:r>
              <w:rPr>
                <w:sz w:val="20"/>
                <w:szCs w:val="20"/>
              </w:rPr>
              <w:t xml:space="preserve">Review the </w:t>
            </w:r>
            <w:r w:rsidR="00697DA5">
              <w:rPr>
                <w:sz w:val="20"/>
                <w:szCs w:val="20"/>
              </w:rPr>
              <w:t>prioritization m</w:t>
            </w:r>
            <w:r>
              <w:rPr>
                <w:sz w:val="20"/>
                <w:szCs w:val="20"/>
              </w:rPr>
              <w:t xml:space="preserve">atrix shown on the </w:t>
            </w:r>
            <w:r w:rsidR="00697DA5">
              <w:rPr>
                <w:sz w:val="20"/>
                <w:szCs w:val="20"/>
              </w:rPr>
              <w:t>slide</w:t>
            </w:r>
            <w:r>
              <w:rPr>
                <w:sz w:val="20"/>
                <w:szCs w:val="20"/>
              </w:rPr>
              <w:t xml:space="preserve">. Think of an opportunity you’ve recently seen in your organization. </w:t>
            </w:r>
          </w:p>
          <w:p w14:paraId="669315ED" w14:textId="5C8B5E3D" w:rsidR="00944FF3" w:rsidRPr="00265A8E" w:rsidRDefault="00265A8E" w:rsidP="003630C1">
            <w:pPr>
              <w:pStyle w:val="introbullet"/>
              <w:numPr>
                <w:ilvl w:val="1"/>
                <w:numId w:val="15"/>
              </w:numPr>
              <w:ind w:right="101"/>
              <w:rPr>
                <w:sz w:val="20"/>
                <w:szCs w:val="20"/>
              </w:rPr>
            </w:pPr>
            <w:r>
              <w:rPr>
                <w:sz w:val="20"/>
                <w:szCs w:val="20"/>
              </w:rPr>
              <w:t xml:space="preserve">Share </w:t>
            </w:r>
            <w:r w:rsidR="007B2E30">
              <w:rPr>
                <w:sz w:val="20"/>
                <w:szCs w:val="20"/>
              </w:rPr>
              <w:t xml:space="preserve">how you would apply the </w:t>
            </w:r>
            <w:r w:rsidR="00697DA5">
              <w:rPr>
                <w:sz w:val="20"/>
                <w:szCs w:val="20"/>
              </w:rPr>
              <w:t>m</w:t>
            </w:r>
            <w:r w:rsidR="007B2E30">
              <w:rPr>
                <w:sz w:val="20"/>
                <w:szCs w:val="20"/>
              </w:rPr>
              <w:t>atrix in the context evaluat</w:t>
            </w:r>
            <w:r w:rsidR="00697DA5">
              <w:rPr>
                <w:sz w:val="20"/>
                <w:szCs w:val="20"/>
              </w:rPr>
              <w:t>ing a digital</w:t>
            </w:r>
            <w:r w:rsidR="007B2E30">
              <w:rPr>
                <w:sz w:val="20"/>
                <w:szCs w:val="20"/>
              </w:rPr>
              <w:t xml:space="preserve"> </w:t>
            </w:r>
            <w:r w:rsidR="00697DA5">
              <w:rPr>
                <w:sz w:val="20"/>
                <w:szCs w:val="20"/>
              </w:rPr>
              <w:t>initiative</w:t>
            </w:r>
            <w:r w:rsidR="007B2E30">
              <w:rPr>
                <w:sz w:val="20"/>
                <w:szCs w:val="20"/>
              </w:rPr>
              <w:t>.</w:t>
            </w:r>
          </w:p>
          <w:p w14:paraId="2D61B673" w14:textId="5B495383" w:rsidR="00F21B33" w:rsidRDefault="00D630CC" w:rsidP="00F21B33">
            <w:pPr>
              <w:pStyle w:val="introbullet"/>
              <w:numPr>
                <w:ilvl w:val="0"/>
                <w:numId w:val="15"/>
              </w:numPr>
              <w:ind w:right="97"/>
              <w:rPr>
                <w:sz w:val="20"/>
                <w:szCs w:val="20"/>
              </w:rPr>
            </w:pPr>
            <w:r>
              <w:rPr>
                <w:sz w:val="20"/>
                <w:szCs w:val="20"/>
              </w:rPr>
              <w:t xml:space="preserve">Facilitate discussion activity: </w:t>
            </w:r>
            <w:r w:rsidR="007B2E30">
              <w:rPr>
                <w:sz w:val="20"/>
                <w:szCs w:val="20"/>
              </w:rPr>
              <w:t>Test and Learn</w:t>
            </w:r>
            <w:r>
              <w:rPr>
                <w:sz w:val="20"/>
                <w:szCs w:val="20"/>
              </w:rPr>
              <w:t>. Participants:</w:t>
            </w:r>
          </w:p>
          <w:p w14:paraId="711FC5E7" w14:textId="132D22B1" w:rsidR="007B2E30" w:rsidRDefault="00D630CC" w:rsidP="00D630CC">
            <w:pPr>
              <w:pStyle w:val="introbullet"/>
              <w:numPr>
                <w:ilvl w:val="1"/>
                <w:numId w:val="15"/>
              </w:numPr>
              <w:ind w:right="101"/>
              <w:rPr>
                <w:sz w:val="20"/>
                <w:szCs w:val="20"/>
              </w:rPr>
            </w:pPr>
            <w:r>
              <w:rPr>
                <w:sz w:val="20"/>
                <w:szCs w:val="20"/>
              </w:rPr>
              <w:t xml:space="preserve">Reflect on </w:t>
            </w:r>
            <w:r w:rsidR="00697DA5">
              <w:rPr>
                <w:sz w:val="20"/>
                <w:szCs w:val="20"/>
              </w:rPr>
              <w:t>any digital</w:t>
            </w:r>
            <w:r w:rsidR="007B2E30">
              <w:rPr>
                <w:sz w:val="20"/>
                <w:szCs w:val="20"/>
              </w:rPr>
              <w:t xml:space="preserve"> opportunities you’ve recently uncovered. </w:t>
            </w:r>
          </w:p>
          <w:p w14:paraId="599CDDDE" w14:textId="21B574DE" w:rsidR="00D630CC" w:rsidRPr="006165E6" w:rsidRDefault="007B2E30" w:rsidP="00D630CC">
            <w:pPr>
              <w:pStyle w:val="introbullet"/>
              <w:numPr>
                <w:ilvl w:val="1"/>
                <w:numId w:val="15"/>
              </w:numPr>
              <w:ind w:right="101"/>
              <w:rPr>
                <w:sz w:val="20"/>
                <w:szCs w:val="20"/>
              </w:rPr>
            </w:pPr>
            <w:r>
              <w:rPr>
                <w:sz w:val="20"/>
                <w:szCs w:val="20"/>
              </w:rPr>
              <w:t xml:space="preserve">Discuss ways you can help your teams to test and learn </w:t>
            </w:r>
            <w:r w:rsidR="00822201">
              <w:rPr>
                <w:sz w:val="20"/>
                <w:szCs w:val="20"/>
              </w:rPr>
              <w:t>by</w:t>
            </w:r>
            <w:r>
              <w:rPr>
                <w:sz w:val="20"/>
                <w:szCs w:val="20"/>
              </w:rPr>
              <w:t xml:space="preserve"> taking an experimental approach to acting on a digital opportunity. </w:t>
            </w:r>
          </w:p>
        </w:tc>
        <w:tc>
          <w:tcPr>
            <w:tcW w:w="1800" w:type="dxa"/>
            <w:shd w:val="clear" w:color="auto" w:fill="F2F2F2" w:themeFill="background1" w:themeFillShade="F2"/>
          </w:tcPr>
          <w:p w14:paraId="71F867C9" w14:textId="02C00B56" w:rsidR="00446AE0" w:rsidRPr="00446AE0" w:rsidRDefault="006632D7" w:rsidP="00C7128A">
            <w:pPr>
              <w:pStyle w:val="text"/>
            </w:pPr>
            <w:r>
              <w:t>1</w:t>
            </w:r>
            <w:r w:rsidR="00E422C3">
              <w:t>6</w:t>
            </w:r>
            <w:r w:rsidR="00C7128A" w:rsidRPr="00446AE0">
              <w:t xml:space="preserve"> </w:t>
            </w:r>
            <w:r w:rsidR="00446AE0" w:rsidRPr="00446AE0">
              <w:t>minutes</w:t>
            </w:r>
          </w:p>
        </w:tc>
      </w:tr>
      <w:tr w:rsidR="00446AE0" w:rsidRPr="00446AE0" w14:paraId="5BCB772A" w14:textId="77777777" w:rsidTr="00BC5EC6">
        <w:trPr>
          <w:trHeight w:val="933"/>
        </w:trPr>
        <w:tc>
          <w:tcPr>
            <w:tcW w:w="2160" w:type="dxa"/>
            <w:shd w:val="clear" w:color="auto" w:fill="F2F2F2" w:themeFill="background1" w:themeFillShade="F2"/>
          </w:tcPr>
          <w:p w14:paraId="16A1BEBC" w14:textId="538A9E05" w:rsidR="00446AE0" w:rsidRPr="00AF3A8D" w:rsidRDefault="00446AE0" w:rsidP="00D85B81">
            <w:pPr>
              <w:pStyle w:val="text"/>
              <w:rPr>
                <w:b/>
              </w:rPr>
            </w:pPr>
            <w:r w:rsidRPr="00AF3A8D">
              <w:rPr>
                <w:b/>
              </w:rPr>
              <w:t xml:space="preserve">Applying what you’ve learned </w:t>
            </w:r>
          </w:p>
        </w:tc>
        <w:tc>
          <w:tcPr>
            <w:tcW w:w="5688" w:type="dxa"/>
            <w:shd w:val="clear" w:color="auto" w:fill="F2F2F2" w:themeFill="background1" w:themeFillShade="F2"/>
          </w:tcPr>
          <w:p w14:paraId="561EE998" w14:textId="77777777" w:rsidR="00CE567A" w:rsidRPr="00FC3F7F" w:rsidRDefault="00CE567A" w:rsidP="006165E6">
            <w:pPr>
              <w:pStyle w:val="firsttablebullet"/>
              <w:ind w:left="510" w:right="83"/>
            </w:pPr>
            <w:r w:rsidRPr="00FC3F7F">
              <w:t>Review session objectives and skill areas discussed.</w:t>
            </w:r>
          </w:p>
          <w:p w14:paraId="7AF44801" w14:textId="77777777" w:rsidR="00CE567A" w:rsidRDefault="00CE567A" w:rsidP="006165E6">
            <w:pPr>
              <w:pStyle w:val="firsttablebullet"/>
              <w:ind w:left="510" w:right="83"/>
            </w:pPr>
            <w:r w:rsidRPr="00FC3F7F">
              <w:t>Review directions for completing the On-the-Job section of the online Harvard ManageMentor topic, including the action plan.</w:t>
            </w:r>
          </w:p>
          <w:p w14:paraId="087B3BC3" w14:textId="77777777" w:rsidR="00446AE0" w:rsidRPr="00446AE0" w:rsidRDefault="00CE567A" w:rsidP="006165E6">
            <w:pPr>
              <w:pStyle w:val="firsttablebullet"/>
              <w:ind w:left="510" w:right="83"/>
            </w:pPr>
            <w:r w:rsidRPr="00FC3F7F">
              <w:t>Close the session.</w:t>
            </w:r>
          </w:p>
        </w:tc>
        <w:tc>
          <w:tcPr>
            <w:tcW w:w="1800" w:type="dxa"/>
            <w:shd w:val="clear" w:color="auto" w:fill="F2F2F2" w:themeFill="background1" w:themeFillShade="F2"/>
          </w:tcPr>
          <w:p w14:paraId="7AB062CE" w14:textId="4DD2AADA" w:rsidR="00446AE0" w:rsidRPr="00446AE0" w:rsidRDefault="005E746F" w:rsidP="00D85B81">
            <w:pPr>
              <w:pStyle w:val="text"/>
            </w:pPr>
            <w:r>
              <w:t>5</w:t>
            </w:r>
            <w:r w:rsidR="00C7128A">
              <w:t xml:space="preserve"> </w:t>
            </w:r>
            <w:r w:rsidR="00446AE0" w:rsidRPr="00446AE0">
              <w:t>minutes</w:t>
            </w:r>
          </w:p>
        </w:tc>
      </w:tr>
    </w:tbl>
    <w:p w14:paraId="1CCC3798" w14:textId="77777777" w:rsidR="00516CB2" w:rsidRDefault="00516CB2" w:rsidP="006678E7">
      <w:pPr>
        <w:pStyle w:val="texttitle"/>
      </w:pPr>
    </w:p>
    <w:p w14:paraId="263B5247" w14:textId="77777777" w:rsidR="00516CB2" w:rsidRDefault="00516CB2">
      <w:pPr>
        <w:rPr>
          <w:rFonts w:ascii="Arial" w:eastAsia="Times New Roman" w:hAnsi="Arial" w:cs="Times New Roman"/>
          <w:b/>
          <w:bCs/>
          <w:iCs/>
          <w:color w:val="B10021"/>
        </w:rPr>
      </w:pPr>
      <w:r>
        <w:lastRenderedPageBreak/>
        <w:br w:type="page"/>
      </w:r>
    </w:p>
    <w:p w14:paraId="27A769B1" w14:textId="617D7D43" w:rsidR="00446AE0" w:rsidRPr="00446AE0" w:rsidRDefault="00446AE0" w:rsidP="006678E7">
      <w:pPr>
        <w:pStyle w:val="texttitle"/>
      </w:pPr>
      <w:r w:rsidRPr="00446AE0">
        <w:lastRenderedPageBreak/>
        <w:t>Part 3</w:t>
      </w:r>
      <w:r w:rsidR="00834695">
        <w:t>:</w:t>
      </w:r>
      <w:r w:rsidR="000A527B">
        <w:t xml:space="preserve"> </w:t>
      </w:r>
      <w:r w:rsidR="00834695">
        <w:t>A</w:t>
      </w:r>
      <w:r w:rsidR="000A527B">
        <w:t>pplication (s</w:t>
      </w:r>
      <w:r w:rsidRPr="00485A6A">
        <w:t>elf</w:t>
      </w:r>
      <w:r w:rsidRPr="00446AE0">
        <w:t xml:space="preserve">-paced, </w:t>
      </w:r>
      <w:r w:rsidR="000A527B">
        <w:t>i</w:t>
      </w:r>
      <w:r w:rsidRPr="00446AE0">
        <w:t>ndividual</w:t>
      </w:r>
      <w:r w:rsidR="000A527B">
        <w:t>)</w:t>
      </w:r>
    </w:p>
    <w:p w14:paraId="5C8E6033" w14:textId="77777777" w:rsidR="00CE567A" w:rsidRPr="00CE567A" w:rsidRDefault="00CE567A" w:rsidP="00CE567A">
      <w:pPr>
        <w:pStyle w:val="text"/>
      </w:pPr>
      <w:r w:rsidRPr="00CE567A">
        <w:t>After the live Café session, participants are expected to complete the following assignments:</w:t>
      </w:r>
    </w:p>
    <w:p w14:paraId="5D0D6782" w14:textId="3609F9FB" w:rsidR="00E02EC1" w:rsidRPr="00E02EC1" w:rsidRDefault="00E02EC1" w:rsidP="006165E6">
      <w:pPr>
        <w:pStyle w:val="introbullet"/>
        <w:ind w:left="540" w:hanging="274"/>
      </w:pPr>
      <w:r w:rsidRPr="00E02EC1">
        <w:t xml:space="preserve">Complete the online On-the-Job section in the Harvard ManageMentor </w:t>
      </w:r>
      <w:r w:rsidR="004904F6">
        <w:t>Digital Intelligence</w:t>
      </w:r>
      <w:r w:rsidR="00301A9F">
        <w:t xml:space="preserve"> topic</w:t>
      </w:r>
      <w:r w:rsidRPr="00E02EC1">
        <w:t xml:space="preserve">. The section provides learners with an opportunity to choose a skill to focus on and create an action plan for applying and developing the skill. </w:t>
      </w:r>
      <w:r w:rsidR="00EB572F" w:rsidRPr="006165E6">
        <w:t xml:space="preserve">Note: </w:t>
      </w:r>
      <w:r w:rsidR="00EB572F">
        <w:t>I</w:t>
      </w:r>
      <w:r w:rsidR="00EB572F" w:rsidRPr="00F1071F">
        <w:t>f your organization does not include the On-the-Job section in your configuration of Harvard ManageMentor, ask participants to think of two things they can do over the next 90 days to further apply and develop their skills in this area.</w:t>
      </w:r>
    </w:p>
    <w:p w14:paraId="6648BE0A" w14:textId="5623E6E8" w:rsidR="00E02EC1" w:rsidRPr="00E02EC1" w:rsidRDefault="00E02EC1" w:rsidP="006165E6">
      <w:pPr>
        <w:pStyle w:val="introbullet"/>
        <w:ind w:left="540" w:hanging="274"/>
      </w:pPr>
      <w:r w:rsidRPr="00E02EC1">
        <w:t>Execute their action plan over a specified time</w:t>
      </w:r>
      <w:r w:rsidR="00EB572F">
        <w:t xml:space="preserve"> </w:t>
      </w:r>
      <w:r w:rsidRPr="00E02EC1">
        <w:t>frame (e.g., 60 or 90 days).</w:t>
      </w:r>
    </w:p>
    <w:p w14:paraId="0FAF8158" w14:textId="09AB4B64" w:rsidR="00E02EC1" w:rsidRPr="00E02EC1" w:rsidRDefault="00E02EC1" w:rsidP="006165E6">
      <w:pPr>
        <w:pStyle w:val="introbullet"/>
        <w:ind w:left="540" w:hanging="274"/>
      </w:pPr>
      <w:r w:rsidRPr="00E02EC1">
        <w:t>After the specified time</w:t>
      </w:r>
      <w:r w:rsidR="00EB572F">
        <w:t xml:space="preserve"> </w:t>
      </w:r>
      <w:r w:rsidRPr="00E02EC1">
        <w:t xml:space="preserve">frame (e.g., 60 or 90 days), access the online On-the-Job section in the Harvard ManageMentor </w:t>
      </w:r>
      <w:r w:rsidR="004904F6">
        <w:t>Digital Intelligence</w:t>
      </w:r>
      <w:r w:rsidR="00C90990">
        <w:t xml:space="preserve"> </w:t>
      </w:r>
      <w:r w:rsidRPr="00E02EC1">
        <w:t>topic to update the action plan and reflect on the experience.</w:t>
      </w:r>
    </w:p>
    <w:p w14:paraId="5B01BC2C" w14:textId="77777777" w:rsidR="00446AE0" w:rsidRPr="00446AE0" w:rsidRDefault="00446AE0" w:rsidP="00E02EC1">
      <w:pPr>
        <w:pStyle w:val="introbullet"/>
        <w:numPr>
          <w:ilvl w:val="0"/>
          <w:numId w:val="0"/>
        </w:numPr>
        <w:ind w:left="461"/>
      </w:pPr>
    </w:p>
    <w:sectPr w:rsidR="00446AE0" w:rsidRPr="00446AE0" w:rsidSect="004A26E3">
      <w:headerReference w:type="even" r:id="rId14"/>
      <w:headerReference w:type="default" r:id="rId15"/>
      <w:footerReference w:type="even" r:id="rId16"/>
      <w:footerReference w:type="default" r:id="rId17"/>
      <w:headerReference w:type="first" r:id="rId18"/>
      <w:footerReference w:type="first" r:id="rId19"/>
      <w:pgSz w:w="12240" w:h="15840" w:code="1"/>
      <w:pgMar w:top="990" w:right="990" w:bottom="1440" w:left="1440" w:header="3600" w:footer="48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49AB90" w14:textId="77777777" w:rsidR="00262C42" w:rsidRDefault="00262C42" w:rsidP="007747E3">
      <w:pPr>
        <w:spacing w:after="0" w:line="240" w:lineRule="auto"/>
      </w:pPr>
      <w:r>
        <w:separator/>
      </w:r>
    </w:p>
  </w:endnote>
  <w:endnote w:type="continuationSeparator" w:id="0">
    <w:p w14:paraId="272EBBBC" w14:textId="77777777" w:rsidR="00262C42" w:rsidRDefault="00262C42" w:rsidP="007747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altName w:val="Times"/>
    <w:panose1 w:val="00000500000000020000"/>
    <w:charset w:val="00"/>
    <w:family w:val="auto"/>
    <w:pitch w:val="variable"/>
    <w:sig w:usb0="E0002EFF" w:usb1="D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E6676E" w14:textId="77777777" w:rsidR="00C5456D" w:rsidRDefault="00C545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AEA55D" w14:textId="77777777" w:rsidR="004E01E9" w:rsidRDefault="004E01E9" w:rsidP="00034969">
    <w:pPr>
      <w:pStyle w:val="Footer"/>
      <w:tabs>
        <w:tab w:val="clear" w:pos="4680"/>
        <w:tab w:val="clear" w:pos="9360"/>
        <w:tab w:val="right" w:pos="9540"/>
      </w:tabs>
      <w:spacing w:before="120"/>
      <w:ind w:right="270"/>
      <w:jc w:val="right"/>
      <w:rPr>
        <w:rFonts w:ascii="Arial" w:hAnsi="Arial" w:cs="Arial"/>
        <w:b/>
        <w:color w:val="808080" w:themeColor="background1" w:themeShade="80"/>
        <w:sz w:val="18"/>
        <w:szCs w:val="18"/>
      </w:rPr>
    </w:pPr>
    <w:r>
      <w:rPr>
        <w:rFonts w:ascii="Arial" w:hAnsi="Arial" w:cs="Arial"/>
        <w:b/>
        <w:noProof/>
        <w:color w:val="808080" w:themeColor="background1" w:themeShade="80"/>
        <w:sz w:val="18"/>
        <w:szCs w:val="18"/>
      </w:rPr>
      <w:drawing>
        <wp:anchor distT="0" distB="0" distL="114300" distR="114300" simplePos="0" relativeHeight="251668480" behindDoc="0" locked="0" layoutInCell="1" allowOverlap="1" wp14:anchorId="65F5F514" wp14:editId="27C7F648">
          <wp:simplePos x="0" y="0"/>
          <wp:positionH relativeFrom="column">
            <wp:posOffset>-919101</wp:posOffset>
          </wp:positionH>
          <wp:positionV relativeFrom="paragraph">
            <wp:posOffset>76686</wp:posOffset>
          </wp:positionV>
          <wp:extent cx="7818665" cy="201881"/>
          <wp:effectExtent l="19050" t="0" r="0" b="0"/>
          <wp:wrapNone/>
          <wp:docPr id="1" name="Picture 13"/>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7818665" cy="201881"/>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p>
  <w:p w14:paraId="340AB096" w14:textId="77777777" w:rsidR="004E01E9" w:rsidRDefault="004E01E9" w:rsidP="00987299">
    <w:pPr>
      <w:pStyle w:val="Footer"/>
      <w:tabs>
        <w:tab w:val="clear" w:pos="4680"/>
        <w:tab w:val="clear" w:pos="9360"/>
        <w:tab w:val="right" w:pos="9540"/>
      </w:tabs>
      <w:spacing w:before="160"/>
      <w:ind w:right="274"/>
      <w:jc w:val="right"/>
      <w:rPr>
        <w:rFonts w:ascii="Arial" w:eastAsia="MS Mincho" w:hAnsi="Arial" w:cs="Arial"/>
        <w:i/>
        <w:color w:val="7F7F7F"/>
        <w:sz w:val="15"/>
        <w:szCs w:val="15"/>
      </w:rPr>
    </w:pPr>
    <w:r>
      <w:rPr>
        <w:rFonts w:ascii="Arial" w:hAnsi="Arial" w:cs="Arial"/>
        <w:b/>
        <w:color w:val="808080" w:themeColor="background1" w:themeShade="80"/>
        <w:sz w:val="18"/>
        <w:szCs w:val="18"/>
      </w:rPr>
      <w:t xml:space="preserve">Page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PAGE </w:instrText>
    </w:r>
    <w:r>
      <w:rPr>
        <w:rFonts w:ascii="Arial" w:hAnsi="Arial" w:cs="Arial"/>
        <w:b/>
        <w:color w:val="808080" w:themeColor="background1" w:themeShade="80"/>
        <w:sz w:val="18"/>
        <w:szCs w:val="18"/>
      </w:rPr>
      <w:fldChar w:fldCharType="separate"/>
    </w:r>
    <w:r w:rsidR="00D136B7">
      <w:rPr>
        <w:rFonts w:ascii="Arial" w:hAnsi="Arial" w:cs="Arial"/>
        <w:b/>
        <w:noProof/>
        <w:color w:val="808080" w:themeColor="background1" w:themeShade="80"/>
        <w:sz w:val="18"/>
        <w:szCs w:val="18"/>
      </w:rPr>
      <w:t>3</w:t>
    </w:r>
    <w:r>
      <w:rPr>
        <w:rFonts w:ascii="Arial" w:hAnsi="Arial" w:cs="Arial"/>
        <w:b/>
        <w:color w:val="808080" w:themeColor="background1" w:themeShade="80"/>
        <w:sz w:val="18"/>
        <w:szCs w:val="18"/>
      </w:rPr>
      <w:fldChar w:fldCharType="end"/>
    </w:r>
    <w:r>
      <w:rPr>
        <w:rFonts w:ascii="Arial" w:hAnsi="Arial" w:cs="Arial"/>
        <w:b/>
        <w:color w:val="808080" w:themeColor="background1" w:themeShade="80"/>
        <w:sz w:val="18"/>
        <w:szCs w:val="18"/>
      </w:rPr>
      <w:t xml:space="preserve"> of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NUMPAGES </w:instrText>
    </w:r>
    <w:r>
      <w:rPr>
        <w:rFonts w:ascii="Arial" w:hAnsi="Arial" w:cs="Arial"/>
        <w:b/>
        <w:color w:val="808080" w:themeColor="background1" w:themeShade="80"/>
        <w:sz w:val="18"/>
        <w:szCs w:val="18"/>
      </w:rPr>
      <w:fldChar w:fldCharType="separate"/>
    </w:r>
    <w:r w:rsidR="00D136B7">
      <w:rPr>
        <w:rFonts w:ascii="Arial" w:hAnsi="Arial" w:cs="Arial"/>
        <w:b/>
        <w:noProof/>
        <w:color w:val="808080" w:themeColor="background1" w:themeShade="80"/>
        <w:sz w:val="18"/>
        <w:szCs w:val="18"/>
      </w:rPr>
      <w:t>5</w:t>
    </w:r>
    <w:r>
      <w:rPr>
        <w:rFonts w:ascii="Arial" w:hAnsi="Arial" w:cs="Arial"/>
        <w:b/>
        <w:color w:val="808080" w:themeColor="background1" w:themeShade="80"/>
        <w:sz w:val="18"/>
        <w:szCs w:val="18"/>
      </w:rPr>
      <w:fldChar w:fldCharType="end"/>
    </w:r>
  </w:p>
  <w:p w14:paraId="19252F21" w14:textId="77777777" w:rsidR="004E01E9" w:rsidRDefault="004E01E9" w:rsidP="00034969">
    <w:pPr>
      <w:pStyle w:val="Footer"/>
      <w:tabs>
        <w:tab w:val="clear" w:pos="9360"/>
        <w:tab w:val="left" w:pos="7560"/>
        <w:tab w:val="right" w:pos="9540"/>
      </w:tabs>
      <w:rPr>
        <w:rFonts w:ascii="Arial" w:eastAsia="MS Mincho" w:hAnsi="Arial" w:cs="Arial"/>
        <w:i/>
        <w:color w:val="7F7F7F"/>
        <w:sz w:val="15"/>
        <w:szCs w:val="15"/>
      </w:rPr>
    </w:pPr>
  </w:p>
  <w:p w14:paraId="428DC726" w14:textId="764F62C4" w:rsidR="004E01E9" w:rsidRPr="00034969" w:rsidRDefault="004E01E9">
    <w:pPr>
      <w:pStyle w:val="Footer"/>
      <w:rPr>
        <w:b/>
      </w:rPr>
    </w:pPr>
    <w:r w:rsidRPr="006D5FA5">
      <w:rPr>
        <w:rFonts w:ascii="Arial" w:eastAsia="MS Mincho" w:hAnsi="Arial" w:cs="Arial"/>
        <w:i/>
        <w:color w:val="7F7F7F"/>
        <w:sz w:val="15"/>
        <w:szCs w:val="15"/>
      </w:rPr>
      <w:t>© 20</w:t>
    </w:r>
    <w:r w:rsidR="00301A9F">
      <w:rPr>
        <w:rFonts w:ascii="Arial" w:eastAsia="MS Mincho" w:hAnsi="Arial" w:cs="Arial"/>
        <w:i/>
        <w:color w:val="7F7F7F"/>
        <w:sz w:val="15"/>
        <w:szCs w:val="15"/>
      </w:rPr>
      <w:t>20</w:t>
    </w:r>
    <w:r w:rsidRPr="006D5FA5">
      <w:rPr>
        <w:rFonts w:ascii="Arial" w:eastAsia="MS Mincho" w:hAnsi="Arial" w:cs="Arial"/>
        <w:i/>
        <w:color w:val="7F7F7F"/>
        <w:sz w:val="15"/>
        <w:szCs w:val="15"/>
      </w:rPr>
      <w:t xml:space="preserve"> Harvard Business School Publishing. All rights reserved. Harvard Business School Publishing is an affiliate of Harvard Business School.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C4AD2D" w14:textId="77777777" w:rsidR="004E01E9" w:rsidRDefault="004E01E9" w:rsidP="001268C7">
    <w:pPr>
      <w:pStyle w:val="Footer"/>
      <w:tabs>
        <w:tab w:val="left" w:pos="9540"/>
      </w:tabs>
      <w:rPr>
        <w:rFonts w:ascii="Arial" w:eastAsia="MS Mincho" w:hAnsi="Arial" w:cs="Arial"/>
        <w:i/>
        <w:color w:val="7F7F7F"/>
        <w:sz w:val="15"/>
        <w:szCs w:val="15"/>
      </w:rPr>
    </w:pPr>
  </w:p>
  <w:p w14:paraId="143458EA" w14:textId="77777777" w:rsidR="004E01E9" w:rsidRDefault="004E01E9" w:rsidP="006D5FA5">
    <w:pPr>
      <w:pStyle w:val="Footer"/>
      <w:rPr>
        <w:rFonts w:ascii="Arial" w:eastAsia="MS Mincho" w:hAnsi="Arial" w:cs="Arial"/>
        <w:i/>
        <w:color w:val="7F7F7F"/>
        <w:sz w:val="15"/>
        <w:szCs w:val="15"/>
      </w:rPr>
    </w:pPr>
    <w:r w:rsidRPr="006D5FA5">
      <w:rPr>
        <w:b/>
        <w:noProof/>
      </w:rPr>
      <w:drawing>
        <wp:anchor distT="0" distB="0" distL="114300" distR="114300" simplePos="0" relativeHeight="251666432" behindDoc="0" locked="0" layoutInCell="1" allowOverlap="1" wp14:anchorId="1FD0625F" wp14:editId="185A8E7C">
          <wp:simplePos x="0" y="0"/>
          <wp:positionH relativeFrom="column">
            <wp:posOffset>-949960</wp:posOffset>
          </wp:positionH>
          <wp:positionV relativeFrom="paragraph">
            <wp:posOffset>75565</wp:posOffset>
          </wp:positionV>
          <wp:extent cx="7818120" cy="200660"/>
          <wp:effectExtent l="0" t="0" r="0" b="0"/>
          <wp:wrapNone/>
          <wp:docPr id="13" name="Picture 13"/>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7818120" cy="20066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p>
  <w:p w14:paraId="3743BA03" w14:textId="77777777" w:rsidR="004E01E9" w:rsidRDefault="004E01E9" w:rsidP="006D5FA5">
    <w:pPr>
      <w:pStyle w:val="Footer"/>
      <w:rPr>
        <w:rFonts w:ascii="Arial" w:eastAsia="MS Mincho" w:hAnsi="Arial" w:cs="Arial"/>
        <w:i/>
        <w:color w:val="7F7F7F"/>
        <w:sz w:val="15"/>
        <w:szCs w:val="15"/>
      </w:rPr>
    </w:pPr>
  </w:p>
  <w:p w14:paraId="3C43E27D" w14:textId="77777777" w:rsidR="004E01E9" w:rsidRDefault="004E01E9" w:rsidP="00EE5498">
    <w:pPr>
      <w:pStyle w:val="Footer"/>
      <w:tabs>
        <w:tab w:val="clear" w:pos="4680"/>
        <w:tab w:val="clear" w:pos="9360"/>
        <w:tab w:val="right" w:pos="9540"/>
      </w:tabs>
      <w:spacing w:before="120"/>
      <w:rPr>
        <w:rFonts w:ascii="Arial" w:eastAsia="MS Mincho" w:hAnsi="Arial" w:cs="Arial"/>
        <w:i/>
        <w:color w:val="7F7F7F"/>
        <w:sz w:val="15"/>
        <w:szCs w:val="15"/>
      </w:rPr>
    </w:pPr>
    <w:r>
      <w:rPr>
        <w:rFonts w:ascii="Arial" w:hAnsi="Arial" w:cs="Arial"/>
        <w:b/>
        <w:color w:val="808080" w:themeColor="background1" w:themeShade="80"/>
        <w:sz w:val="18"/>
        <w:szCs w:val="18"/>
      </w:rPr>
      <w:tab/>
      <w:t xml:space="preserve">Page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PAGE </w:instrText>
    </w:r>
    <w:r>
      <w:rPr>
        <w:rFonts w:ascii="Arial" w:hAnsi="Arial" w:cs="Arial"/>
        <w:b/>
        <w:color w:val="808080" w:themeColor="background1" w:themeShade="80"/>
        <w:sz w:val="18"/>
        <w:szCs w:val="18"/>
      </w:rPr>
      <w:fldChar w:fldCharType="separate"/>
    </w:r>
    <w:r w:rsidR="00D136B7">
      <w:rPr>
        <w:rFonts w:ascii="Arial" w:hAnsi="Arial" w:cs="Arial"/>
        <w:b/>
        <w:noProof/>
        <w:color w:val="808080" w:themeColor="background1" w:themeShade="80"/>
        <w:sz w:val="18"/>
        <w:szCs w:val="18"/>
      </w:rPr>
      <w:t>1</w:t>
    </w:r>
    <w:r>
      <w:rPr>
        <w:rFonts w:ascii="Arial" w:hAnsi="Arial" w:cs="Arial"/>
        <w:b/>
        <w:color w:val="808080" w:themeColor="background1" w:themeShade="80"/>
        <w:sz w:val="18"/>
        <w:szCs w:val="18"/>
      </w:rPr>
      <w:fldChar w:fldCharType="end"/>
    </w:r>
    <w:r>
      <w:rPr>
        <w:rFonts w:ascii="Arial" w:hAnsi="Arial" w:cs="Arial"/>
        <w:b/>
        <w:color w:val="808080" w:themeColor="background1" w:themeShade="80"/>
        <w:sz w:val="18"/>
        <w:szCs w:val="18"/>
      </w:rPr>
      <w:t xml:space="preserve"> of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NUMPAGES </w:instrText>
    </w:r>
    <w:r>
      <w:rPr>
        <w:rFonts w:ascii="Arial" w:hAnsi="Arial" w:cs="Arial"/>
        <w:b/>
        <w:color w:val="808080" w:themeColor="background1" w:themeShade="80"/>
        <w:sz w:val="18"/>
        <w:szCs w:val="18"/>
      </w:rPr>
      <w:fldChar w:fldCharType="separate"/>
    </w:r>
    <w:r w:rsidR="00D136B7">
      <w:rPr>
        <w:rFonts w:ascii="Arial" w:hAnsi="Arial" w:cs="Arial"/>
        <w:b/>
        <w:noProof/>
        <w:color w:val="808080" w:themeColor="background1" w:themeShade="80"/>
        <w:sz w:val="18"/>
        <w:szCs w:val="18"/>
      </w:rPr>
      <w:t>5</w:t>
    </w:r>
    <w:r>
      <w:rPr>
        <w:rFonts w:ascii="Arial" w:hAnsi="Arial" w:cs="Arial"/>
        <w:b/>
        <w:color w:val="808080" w:themeColor="background1" w:themeShade="80"/>
        <w:sz w:val="18"/>
        <w:szCs w:val="18"/>
      </w:rPr>
      <w:fldChar w:fldCharType="end"/>
    </w:r>
  </w:p>
  <w:p w14:paraId="1354AC08" w14:textId="77777777" w:rsidR="004E01E9" w:rsidRDefault="004E01E9" w:rsidP="001268C7">
    <w:pPr>
      <w:pStyle w:val="Footer"/>
      <w:tabs>
        <w:tab w:val="clear" w:pos="9360"/>
        <w:tab w:val="left" w:pos="7560"/>
        <w:tab w:val="right" w:pos="9540"/>
      </w:tabs>
      <w:rPr>
        <w:rFonts w:ascii="Arial" w:eastAsia="MS Mincho" w:hAnsi="Arial" w:cs="Arial"/>
        <w:i/>
        <w:color w:val="7F7F7F"/>
        <w:sz w:val="15"/>
        <w:szCs w:val="15"/>
      </w:rPr>
    </w:pPr>
  </w:p>
  <w:p w14:paraId="3258617C" w14:textId="12E69F48" w:rsidR="004E01E9" w:rsidRPr="006D5FA5" w:rsidRDefault="004E01E9" w:rsidP="006D5FA5">
    <w:pPr>
      <w:pStyle w:val="Footer"/>
      <w:rPr>
        <w:b/>
      </w:rPr>
    </w:pPr>
    <w:r w:rsidRPr="006D5FA5">
      <w:rPr>
        <w:rFonts w:ascii="Arial" w:eastAsia="MS Mincho" w:hAnsi="Arial" w:cs="Arial"/>
        <w:i/>
        <w:color w:val="7F7F7F"/>
        <w:sz w:val="15"/>
        <w:szCs w:val="15"/>
      </w:rPr>
      <w:t>© 20</w:t>
    </w:r>
    <w:r w:rsidR="00301A9F">
      <w:rPr>
        <w:rFonts w:ascii="Arial" w:eastAsia="MS Mincho" w:hAnsi="Arial" w:cs="Arial"/>
        <w:i/>
        <w:color w:val="7F7F7F"/>
        <w:sz w:val="15"/>
        <w:szCs w:val="15"/>
      </w:rPr>
      <w:t>20</w:t>
    </w:r>
    <w:r w:rsidRPr="006D5FA5">
      <w:rPr>
        <w:rFonts w:ascii="Arial" w:eastAsia="MS Mincho" w:hAnsi="Arial" w:cs="Arial"/>
        <w:i/>
        <w:color w:val="7F7F7F"/>
        <w:sz w:val="15"/>
        <w:szCs w:val="15"/>
      </w:rPr>
      <w:t xml:space="preserve"> Harvard Business School Publishing. All rights reserved. Harvard Business School Publishing is an affiliate of Harvard Business School.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EDD72F" w14:textId="77777777" w:rsidR="00262C42" w:rsidRDefault="00262C42" w:rsidP="007747E3">
      <w:pPr>
        <w:spacing w:after="0" w:line="240" w:lineRule="auto"/>
      </w:pPr>
      <w:r>
        <w:separator/>
      </w:r>
    </w:p>
  </w:footnote>
  <w:footnote w:type="continuationSeparator" w:id="0">
    <w:p w14:paraId="76070945" w14:textId="77777777" w:rsidR="00262C42" w:rsidRDefault="00262C42" w:rsidP="007747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244B2D" w14:textId="77777777" w:rsidR="00C5456D" w:rsidRDefault="00C545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2D2349" w14:textId="77777777" w:rsidR="00C5456D" w:rsidRDefault="00C545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C4FE1" w14:textId="4D74F101" w:rsidR="004E01E9" w:rsidRDefault="004E01E9" w:rsidP="00B843AB">
    <w:pPr>
      <w:pStyle w:val="Header"/>
      <w:jc w:val="center"/>
    </w:pPr>
    <w:r>
      <w:rPr>
        <w:noProof/>
      </w:rPr>
      <w:drawing>
        <wp:anchor distT="0" distB="0" distL="114300" distR="114300" simplePos="0" relativeHeight="251669504" behindDoc="1" locked="0" layoutInCell="1" allowOverlap="1" wp14:anchorId="2E6CBC31" wp14:editId="2581E1A9">
          <wp:simplePos x="0" y="0"/>
          <wp:positionH relativeFrom="column">
            <wp:posOffset>-932506</wp:posOffset>
          </wp:positionH>
          <wp:positionV relativeFrom="paragraph">
            <wp:posOffset>-2267893</wp:posOffset>
          </wp:positionV>
          <wp:extent cx="7774938" cy="1939327"/>
          <wp:effectExtent l="0" t="0" r="0" b="381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r:embed="rId1"/>
                  <a:stretch>
                    <a:fillRect/>
                  </a:stretch>
                </pic:blipFill>
                <pic:spPr bwMode="auto">
                  <a:xfrm>
                    <a:off x="0" y="0"/>
                    <a:ext cx="7774938" cy="1939327"/>
                  </a:xfrm>
                  <a:prstGeom prst="rect">
                    <a:avLst/>
                  </a:prstGeom>
                  <a:noFill/>
                  <a:ln>
                    <a:noFill/>
                  </a:ln>
                  <a:extLst>
                    <a:ext uri="{53640926-AAD7-44d8-BBD7-CCE9431645EC}">
                      <a14:shadowObscured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793CD6"/>
    <w:multiLevelType w:val="hybridMultilevel"/>
    <w:tmpl w:val="8912D73C"/>
    <w:lvl w:ilvl="0" w:tplc="04090001">
      <w:start w:val="1"/>
      <w:numFmt w:val="bullet"/>
      <w:lvlText w:val=""/>
      <w:lvlJc w:val="left"/>
      <w:pPr>
        <w:ind w:left="720" w:hanging="360"/>
      </w:pPr>
      <w:rPr>
        <w:rFonts w:ascii="Symbol" w:hAnsi="Symbol" w:hint="default"/>
      </w:rPr>
    </w:lvl>
    <w:lvl w:ilvl="1" w:tplc="CE46ED22">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B551FF"/>
    <w:multiLevelType w:val="hybridMultilevel"/>
    <w:tmpl w:val="E7AAFAC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1E46EF3"/>
    <w:multiLevelType w:val="hybridMultilevel"/>
    <w:tmpl w:val="8B384E70"/>
    <w:lvl w:ilvl="0" w:tplc="04090001">
      <w:start w:val="1"/>
      <w:numFmt w:val="bullet"/>
      <w:lvlText w:val=""/>
      <w:lvlJc w:val="left"/>
      <w:pPr>
        <w:ind w:left="360" w:hanging="360"/>
      </w:pPr>
      <w:rPr>
        <w:rFonts w:ascii="Symbol" w:hAnsi="Symbol" w:hint="default"/>
      </w:rPr>
    </w:lvl>
    <w:lvl w:ilvl="1" w:tplc="F6164410">
      <w:start w:val="1"/>
      <w:numFmt w:val="bullet"/>
      <w:lvlText w:val="-"/>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30E0A7A"/>
    <w:multiLevelType w:val="hybridMultilevel"/>
    <w:tmpl w:val="3424C9C8"/>
    <w:lvl w:ilvl="0" w:tplc="AD3E9AE2">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965A79"/>
    <w:multiLevelType w:val="hybridMultilevel"/>
    <w:tmpl w:val="3668A9EE"/>
    <w:lvl w:ilvl="0" w:tplc="43A2F05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0F182B"/>
    <w:multiLevelType w:val="hybridMultilevel"/>
    <w:tmpl w:val="BE3EF9C4"/>
    <w:lvl w:ilvl="0" w:tplc="43A2F05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F3542F6"/>
    <w:multiLevelType w:val="hybridMultilevel"/>
    <w:tmpl w:val="586EF6F2"/>
    <w:lvl w:ilvl="0" w:tplc="43A2F058">
      <w:start w:val="1"/>
      <w:numFmt w:val="bullet"/>
      <w:lvlText w:val=""/>
      <w:lvlJc w:val="left"/>
      <w:pPr>
        <w:ind w:left="720" w:hanging="360"/>
      </w:pPr>
      <w:rPr>
        <w:rFonts w:ascii="Symbol" w:hAnsi="Symbol" w:hint="default"/>
      </w:rPr>
    </w:lvl>
    <w:lvl w:ilvl="1" w:tplc="A56CCD68">
      <w:start w:val="1"/>
      <w:numFmt w:val="bullet"/>
      <w:lvlText w:val="–"/>
      <w:lvlJc w:val="left"/>
      <w:pPr>
        <w:ind w:left="1440" w:hanging="360"/>
      </w:pPr>
      <w:rPr>
        <w:rFonts w:ascii="Calibri" w:hAnsi="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9633FD"/>
    <w:multiLevelType w:val="hybridMultilevel"/>
    <w:tmpl w:val="5958DEE8"/>
    <w:lvl w:ilvl="0" w:tplc="43A2F058">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8" w15:restartNumberingAfterBreak="0">
    <w:nsid w:val="34BE0DF5"/>
    <w:multiLevelType w:val="hybridMultilevel"/>
    <w:tmpl w:val="2E76BA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F3555F"/>
    <w:multiLevelType w:val="hybridMultilevel"/>
    <w:tmpl w:val="E72C4008"/>
    <w:lvl w:ilvl="0" w:tplc="04090001">
      <w:start w:val="1"/>
      <w:numFmt w:val="bullet"/>
      <w:lvlText w:val=""/>
      <w:lvlJc w:val="left"/>
      <w:pPr>
        <w:ind w:left="720" w:hanging="360"/>
      </w:pPr>
      <w:rPr>
        <w:rFonts w:ascii="Symbol" w:hAnsi="Symbol" w:hint="default"/>
      </w:rPr>
    </w:lvl>
    <w:lvl w:ilvl="1" w:tplc="F6164410">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8F3AF6"/>
    <w:multiLevelType w:val="hybridMultilevel"/>
    <w:tmpl w:val="B57E321E"/>
    <w:lvl w:ilvl="0" w:tplc="CC546204">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A016A4"/>
    <w:multiLevelType w:val="hybridMultilevel"/>
    <w:tmpl w:val="6FEC2EFC"/>
    <w:lvl w:ilvl="0" w:tplc="43A2F05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8A041AF"/>
    <w:multiLevelType w:val="hybridMultilevel"/>
    <w:tmpl w:val="27D22F06"/>
    <w:lvl w:ilvl="0" w:tplc="F6164410">
      <w:start w:val="1"/>
      <w:numFmt w:val="bullet"/>
      <w:lvlText w:val="-"/>
      <w:lvlJc w:val="left"/>
      <w:pPr>
        <w:ind w:left="720" w:hanging="360"/>
      </w:pPr>
      <w:rPr>
        <w:rFonts w:ascii="Courier New" w:hAnsi="Courier New" w:hint="default"/>
      </w:rPr>
    </w:lvl>
    <w:lvl w:ilvl="1" w:tplc="F6164410">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063B0D"/>
    <w:multiLevelType w:val="hybridMultilevel"/>
    <w:tmpl w:val="3426E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6E079D0"/>
    <w:multiLevelType w:val="hybridMultilevel"/>
    <w:tmpl w:val="7EC2635E"/>
    <w:lvl w:ilvl="0" w:tplc="04090001">
      <w:start w:val="1"/>
      <w:numFmt w:val="bullet"/>
      <w:lvlText w:val=""/>
      <w:lvlJc w:val="left"/>
      <w:pPr>
        <w:ind w:left="360" w:hanging="360"/>
      </w:pPr>
      <w:rPr>
        <w:rFonts w:ascii="Symbol" w:hAnsi="Symbol" w:hint="default"/>
      </w:rPr>
    </w:lvl>
    <w:lvl w:ilvl="1" w:tplc="A56CCD68">
      <w:start w:val="1"/>
      <w:numFmt w:val="bullet"/>
      <w:pStyle w:val="dashpoint"/>
      <w:lvlText w:val="–"/>
      <w:lvlJc w:val="left"/>
      <w:pPr>
        <w:ind w:left="1080" w:hanging="360"/>
      </w:pPr>
      <w:rPr>
        <w:rFonts w:ascii="Calibri" w:hAnsi="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A200A62"/>
    <w:multiLevelType w:val="hybridMultilevel"/>
    <w:tmpl w:val="70500F64"/>
    <w:lvl w:ilvl="0" w:tplc="CA6E8112">
      <w:start w:val="1"/>
      <w:numFmt w:val="bullet"/>
      <w:pStyle w:val="HBPtablebodybullets"/>
      <w:lvlText w:val=""/>
      <w:lvlJc w:val="left"/>
      <w:pPr>
        <w:ind w:left="360" w:hanging="360"/>
      </w:pPr>
      <w:rPr>
        <w:rFonts w:ascii="Symbol" w:hAnsi="Symbol" w:hint="default"/>
        <w:color w:val="800000"/>
      </w:rPr>
    </w:lvl>
    <w:lvl w:ilvl="1" w:tplc="6CB6E622">
      <w:start w:val="1"/>
      <w:numFmt w:val="bullet"/>
      <w:lvlText w:val="o"/>
      <w:lvlJc w:val="left"/>
      <w:pPr>
        <w:ind w:left="630" w:hanging="360"/>
      </w:pPr>
      <w:rPr>
        <w:rFonts w:ascii="Courier New" w:hAnsi="Courier New" w:hint="default"/>
      </w:rPr>
    </w:lvl>
    <w:lvl w:ilvl="2" w:tplc="04090005">
      <w:start w:val="1"/>
      <w:numFmt w:val="bullet"/>
      <w:lvlText w:val=""/>
      <w:lvlJc w:val="left"/>
      <w:pPr>
        <w:ind w:left="1350" w:hanging="360"/>
      </w:pPr>
      <w:rPr>
        <w:rFonts w:ascii="Wingdings" w:hAnsi="Wingdings" w:hint="default"/>
      </w:rPr>
    </w:lvl>
    <w:lvl w:ilvl="3" w:tplc="0409000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16" w15:restartNumberingAfterBreak="0">
    <w:nsid w:val="6C52587C"/>
    <w:multiLevelType w:val="hybridMultilevel"/>
    <w:tmpl w:val="97A62F2A"/>
    <w:lvl w:ilvl="0" w:tplc="A80661D8">
      <w:start w:val="1"/>
      <w:numFmt w:val="bullet"/>
      <w:pStyle w:val="HBPbulletlist1"/>
      <w:lvlText w:val=""/>
      <w:lvlJc w:val="left"/>
      <w:pPr>
        <w:ind w:left="1170" w:hanging="360"/>
      </w:pPr>
      <w:rPr>
        <w:rFonts w:ascii="Symbol" w:hAnsi="Symbol" w:hint="default"/>
        <w:color w:val="800000"/>
      </w:rPr>
    </w:lvl>
    <w:lvl w:ilvl="1" w:tplc="B7107BC2">
      <w:start w:val="1"/>
      <w:numFmt w:val="bullet"/>
      <w:pStyle w:val="HBPbulletlist2"/>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37228F"/>
    <w:multiLevelType w:val="hybridMultilevel"/>
    <w:tmpl w:val="DBB8B4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548240A"/>
    <w:multiLevelType w:val="hybridMultilevel"/>
    <w:tmpl w:val="F1806130"/>
    <w:lvl w:ilvl="0" w:tplc="58FE6B2E">
      <w:start w:val="1"/>
      <w:numFmt w:val="bullet"/>
      <w:pStyle w:val="introbullet"/>
      <w:lvlText w:val=""/>
      <w:lvlJc w:val="left"/>
      <w:pPr>
        <w:ind w:left="360" w:hanging="360"/>
      </w:pPr>
      <w:rPr>
        <w:rFonts w:ascii="Symbol" w:hAnsi="Symbol" w:hint="default"/>
      </w:rPr>
    </w:lvl>
    <w:lvl w:ilvl="1" w:tplc="43A2F058">
      <w:start w:val="1"/>
      <w:numFmt w:val="bullet"/>
      <w:lvlText w:val=""/>
      <w:lvlJc w:val="left"/>
      <w:pPr>
        <w:ind w:left="907"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727524F"/>
    <w:multiLevelType w:val="hybridMultilevel"/>
    <w:tmpl w:val="BA027FF0"/>
    <w:lvl w:ilvl="0" w:tplc="43A2F05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97A04C0"/>
    <w:multiLevelType w:val="hybridMultilevel"/>
    <w:tmpl w:val="931E91A4"/>
    <w:lvl w:ilvl="0" w:tplc="13EA38DE">
      <w:start w:val="1"/>
      <w:numFmt w:val="bullet"/>
      <w:lvlText w:val=""/>
      <w:lvlJc w:val="left"/>
      <w:pPr>
        <w:ind w:left="360" w:hanging="360"/>
      </w:pPr>
      <w:rPr>
        <w:rFonts w:ascii="Symbol" w:hAnsi="Symbol" w:hint="default"/>
        <w:color w:val="auto"/>
      </w:rPr>
    </w:lvl>
    <w:lvl w:ilvl="1" w:tplc="43A2F058">
      <w:start w:val="1"/>
      <w:numFmt w:val="bullet"/>
      <w:lvlText w:val=""/>
      <w:lvlJc w:val="left"/>
      <w:pPr>
        <w:ind w:left="72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CC865F3"/>
    <w:multiLevelType w:val="hybridMultilevel"/>
    <w:tmpl w:val="DCD2200A"/>
    <w:lvl w:ilvl="0" w:tplc="F6164410">
      <w:start w:val="1"/>
      <w:numFmt w:val="bullet"/>
      <w:lvlText w:val="-"/>
      <w:lvlJc w:val="left"/>
      <w:pPr>
        <w:ind w:left="1080" w:hanging="360"/>
      </w:pPr>
      <w:rPr>
        <w:rFonts w:ascii="Courier New" w:hAnsi="Courier New" w:hint="default"/>
      </w:rPr>
    </w:lvl>
    <w:lvl w:ilvl="1" w:tplc="F6164410">
      <w:start w:val="1"/>
      <w:numFmt w:val="bullet"/>
      <w:lvlText w:val="-"/>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E01305C"/>
    <w:multiLevelType w:val="hybridMultilevel"/>
    <w:tmpl w:val="003E86B0"/>
    <w:lvl w:ilvl="0" w:tplc="F6164410">
      <w:start w:val="1"/>
      <w:numFmt w:val="bullet"/>
      <w:lvlText w:val="-"/>
      <w:lvlJc w:val="left"/>
      <w:pPr>
        <w:ind w:left="870" w:hanging="360"/>
      </w:pPr>
      <w:rPr>
        <w:rFonts w:ascii="Courier New" w:hAnsi="Courier New" w:hint="default"/>
      </w:rPr>
    </w:lvl>
    <w:lvl w:ilvl="1" w:tplc="F6164410">
      <w:start w:val="1"/>
      <w:numFmt w:val="bullet"/>
      <w:lvlText w:val="-"/>
      <w:lvlJc w:val="left"/>
      <w:pPr>
        <w:ind w:left="1590" w:hanging="360"/>
      </w:pPr>
      <w:rPr>
        <w:rFonts w:ascii="Courier New" w:hAnsi="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23" w15:restartNumberingAfterBreak="0">
    <w:nsid w:val="7EDC054C"/>
    <w:multiLevelType w:val="hybridMultilevel"/>
    <w:tmpl w:val="CE3C6EB6"/>
    <w:lvl w:ilvl="0" w:tplc="F6164410">
      <w:start w:val="1"/>
      <w:numFmt w:val="bullet"/>
      <w:lvlText w:val="-"/>
      <w:lvlJc w:val="left"/>
      <w:pPr>
        <w:ind w:left="870" w:hanging="360"/>
      </w:pPr>
      <w:rPr>
        <w:rFonts w:ascii="Courier New" w:hAnsi="Courier New" w:hint="default"/>
      </w:rPr>
    </w:lvl>
    <w:lvl w:ilvl="1" w:tplc="F6164410">
      <w:start w:val="1"/>
      <w:numFmt w:val="bullet"/>
      <w:lvlText w:val="-"/>
      <w:lvlJc w:val="left"/>
      <w:pPr>
        <w:ind w:left="1590" w:hanging="360"/>
      </w:pPr>
      <w:rPr>
        <w:rFonts w:ascii="Courier New" w:hAnsi="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num w:numId="1">
    <w:abstractNumId w:val="18"/>
  </w:num>
  <w:num w:numId="2">
    <w:abstractNumId w:val="3"/>
  </w:num>
  <w:num w:numId="3">
    <w:abstractNumId w:val="14"/>
  </w:num>
  <w:num w:numId="4">
    <w:abstractNumId w:val="15"/>
  </w:num>
  <w:num w:numId="5">
    <w:abstractNumId w:val="16"/>
    <w:lvlOverride w:ilvl="0">
      <w:startOverride w:val="1"/>
    </w:lvlOverride>
  </w:num>
  <w:num w:numId="6">
    <w:abstractNumId w:val="11"/>
  </w:num>
  <w:num w:numId="7">
    <w:abstractNumId w:val="20"/>
  </w:num>
  <w:num w:numId="8">
    <w:abstractNumId w:val="1"/>
  </w:num>
  <w:num w:numId="9">
    <w:abstractNumId w:val="19"/>
  </w:num>
  <w:num w:numId="10">
    <w:abstractNumId w:val="10"/>
  </w:num>
  <w:num w:numId="11">
    <w:abstractNumId w:val="7"/>
  </w:num>
  <w:num w:numId="12">
    <w:abstractNumId w:val="5"/>
  </w:num>
  <w:num w:numId="13">
    <w:abstractNumId w:val="6"/>
  </w:num>
  <w:num w:numId="14">
    <w:abstractNumId w:val="4"/>
  </w:num>
  <w:num w:numId="15">
    <w:abstractNumId w:val="2"/>
  </w:num>
  <w:num w:numId="16">
    <w:abstractNumId w:val="18"/>
  </w:num>
  <w:num w:numId="17">
    <w:abstractNumId w:val="18"/>
  </w:num>
  <w:num w:numId="18">
    <w:abstractNumId w:val="18"/>
  </w:num>
  <w:num w:numId="19">
    <w:abstractNumId w:val="18"/>
  </w:num>
  <w:num w:numId="20">
    <w:abstractNumId w:val="18"/>
  </w:num>
  <w:num w:numId="21">
    <w:abstractNumId w:val="18"/>
  </w:num>
  <w:num w:numId="22">
    <w:abstractNumId w:val="18"/>
  </w:num>
  <w:num w:numId="23">
    <w:abstractNumId w:val="18"/>
  </w:num>
  <w:num w:numId="24">
    <w:abstractNumId w:val="18"/>
  </w:num>
  <w:num w:numId="25">
    <w:abstractNumId w:val="18"/>
  </w:num>
  <w:num w:numId="26">
    <w:abstractNumId w:val="18"/>
  </w:num>
  <w:num w:numId="27">
    <w:abstractNumId w:val="18"/>
  </w:num>
  <w:num w:numId="28">
    <w:abstractNumId w:val="18"/>
  </w:num>
  <w:num w:numId="29">
    <w:abstractNumId w:val="18"/>
  </w:num>
  <w:num w:numId="30">
    <w:abstractNumId w:val="18"/>
  </w:num>
  <w:num w:numId="31">
    <w:abstractNumId w:val="18"/>
  </w:num>
  <w:num w:numId="32">
    <w:abstractNumId w:val="18"/>
  </w:num>
  <w:num w:numId="33">
    <w:abstractNumId w:val="18"/>
  </w:num>
  <w:num w:numId="34">
    <w:abstractNumId w:val="22"/>
  </w:num>
  <w:num w:numId="35">
    <w:abstractNumId w:val="23"/>
  </w:num>
  <w:num w:numId="36">
    <w:abstractNumId w:val="9"/>
  </w:num>
  <w:num w:numId="37">
    <w:abstractNumId w:val="21"/>
  </w:num>
  <w:num w:numId="38">
    <w:abstractNumId w:val="12"/>
  </w:num>
  <w:num w:numId="39">
    <w:abstractNumId w:val="18"/>
  </w:num>
  <w:num w:numId="40">
    <w:abstractNumId w:val="13"/>
  </w:num>
  <w:num w:numId="41">
    <w:abstractNumId w:val="0"/>
  </w:num>
  <w:num w:numId="42">
    <w:abstractNumId w:val="8"/>
  </w:num>
  <w:num w:numId="43">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7E3"/>
    <w:rsid w:val="000008C9"/>
    <w:rsid w:val="00002D54"/>
    <w:rsid w:val="00007E7D"/>
    <w:rsid w:val="000301EC"/>
    <w:rsid w:val="00030653"/>
    <w:rsid w:val="0003089D"/>
    <w:rsid w:val="0003128B"/>
    <w:rsid w:val="00031759"/>
    <w:rsid w:val="000348A9"/>
    <w:rsid w:val="00034969"/>
    <w:rsid w:val="00037DA0"/>
    <w:rsid w:val="000474E0"/>
    <w:rsid w:val="00057A98"/>
    <w:rsid w:val="00060CDB"/>
    <w:rsid w:val="00066C48"/>
    <w:rsid w:val="00077CBA"/>
    <w:rsid w:val="00077FC3"/>
    <w:rsid w:val="00084587"/>
    <w:rsid w:val="0008776E"/>
    <w:rsid w:val="00096B66"/>
    <w:rsid w:val="000A527B"/>
    <w:rsid w:val="000C0A80"/>
    <w:rsid w:val="000C105B"/>
    <w:rsid w:val="000C3BE0"/>
    <w:rsid w:val="000C418F"/>
    <w:rsid w:val="000D08AF"/>
    <w:rsid w:val="000D4951"/>
    <w:rsid w:val="000E2145"/>
    <w:rsid w:val="000E3CA8"/>
    <w:rsid w:val="000E78B0"/>
    <w:rsid w:val="00102D17"/>
    <w:rsid w:val="00120045"/>
    <w:rsid w:val="001268C7"/>
    <w:rsid w:val="00130B3D"/>
    <w:rsid w:val="00130B60"/>
    <w:rsid w:val="001413FB"/>
    <w:rsid w:val="00147729"/>
    <w:rsid w:val="00157CEA"/>
    <w:rsid w:val="0017134C"/>
    <w:rsid w:val="00173F6F"/>
    <w:rsid w:val="00176DD8"/>
    <w:rsid w:val="00193BE2"/>
    <w:rsid w:val="00195913"/>
    <w:rsid w:val="001A1090"/>
    <w:rsid w:val="001A25C5"/>
    <w:rsid w:val="001B06AB"/>
    <w:rsid w:val="001B46AF"/>
    <w:rsid w:val="001E2AA9"/>
    <w:rsid w:val="001E3790"/>
    <w:rsid w:val="001E5AF8"/>
    <w:rsid w:val="001E69A7"/>
    <w:rsid w:val="001F091F"/>
    <w:rsid w:val="001F332B"/>
    <w:rsid w:val="00204026"/>
    <w:rsid w:val="0020438A"/>
    <w:rsid w:val="0023058D"/>
    <w:rsid w:val="00241834"/>
    <w:rsid w:val="00256731"/>
    <w:rsid w:val="00262C42"/>
    <w:rsid w:val="00265A8E"/>
    <w:rsid w:val="0027586D"/>
    <w:rsid w:val="0027600A"/>
    <w:rsid w:val="00285BDB"/>
    <w:rsid w:val="0028708E"/>
    <w:rsid w:val="00290570"/>
    <w:rsid w:val="002918FB"/>
    <w:rsid w:val="00294B32"/>
    <w:rsid w:val="002954F2"/>
    <w:rsid w:val="002A37A9"/>
    <w:rsid w:val="002A4506"/>
    <w:rsid w:val="002B1227"/>
    <w:rsid w:val="002B265D"/>
    <w:rsid w:val="002C0F72"/>
    <w:rsid w:val="002C6BEA"/>
    <w:rsid w:val="002D42E0"/>
    <w:rsid w:val="002D662D"/>
    <w:rsid w:val="002E751A"/>
    <w:rsid w:val="002F642B"/>
    <w:rsid w:val="00301A9F"/>
    <w:rsid w:val="00304F39"/>
    <w:rsid w:val="0032444A"/>
    <w:rsid w:val="003252DE"/>
    <w:rsid w:val="00345272"/>
    <w:rsid w:val="003521F0"/>
    <w:rsid w:val="003528A9"/>
    <w:rsid w:val="003535EC"/>
    <w:rsid w:val="00360476"/>
    <w:rsid w:val="003630C1"/>
    <w:rsid w:val="003675B8"/>
    <w:rsid w:val="00372B70"/>
    <w:rsid w:val="00375042"/>
    <w:rsid w:val="00376E35"/>
    <w:rsid w:val="003818D1"/>
    <w:rsid w:val="00392DB6"/>
    <w:rsid w:val="003B0BF3"/>
    <w:rsid w:val="003B480F"/>
    <w:rsid w:val="003B5299"/>
    <w:rsid w:val="003B789B"/>
    <w:rsid w:val="003B7FB9"/>
    <w:rsid w:val="003C7EAD"/>
    <w:rsid w:val="003D580B"/>
    <w:rsid w:val="003E32CF"/>
    <w:rsid w:val="00400518"/>
    <w:rsid w:val="00414E19"/>
    <w:rsid w:val="0041647B"/>
    <w:rsid w:val="00431E07"/>
    <w:rsid w:val="00437E27"/>
    <w:rsid w:val="00444710"/>
    <w:rsid w:val="00446216"/>
    <w:rsid w:val="00446AE0"/>
    <w:rsid w:val="004517ED"/>
    <w:rsid w:val="00452F83"/>
    <w:rsid w:val="0046157F"/>
    <w:rsid w:val="00465F39"/>
    <w:rsid w:val="00473336"/>
    <w:rsid w:val="0048081A"/>
    <w:rsid w:val="00482FC3"/>
    <w:rsid w:val="00485A6A"/>
    <w:rsid w:val="00486D5A"/>
    <w:rsid w:val="00486FC6"/>
    <w:rsid w:val="004904F6"/>
    <w:rsid w:val="00497381"/>
    <w:rsid w:val="004A26E3"/>
    <w:rsid w:val="004A6C91"/>
    <w:rsid w:val="004B11C9"/>
    <w:rsid w:val="004C15CC"/>
    <w:rsid w:val="004C39C7"/>
    <w:rsid w:val="004C3B96"/>
    <w:rsid w:val="004D7EF3"/>
    <w:rsid w:val="004E01E9"/>
    <w:rsid w:val="004E1D3D"/>
    <w:rsid w:val="004E4490"/>
    <w:rsid w:val="004F0883"/>
    <w:rsid w:val="004F35FD"/>
    <w:rsid w:val="005064F7"/>
    <w:rsid w:val="005118DB"/>
    <w:rsid w:val="00512296"/>
    <w:rsid w:val="00516CB2"/>
    <w:rsid w:val="00526351"/>
    <w:rsid w:val="005324FD"/>
    <w:rsid w:val="005358A1"/>
    <w:rsid w:val="005368B0"/>
    <w:rsid w:val="005403B4"/>
    <w:rsid w:val="005473D1"/>
    <w:rsid w:val="00547A79"/>
    <w:rsid w:val="00554A3B"/>
    <w:rsid w:val="005661CE"/>
    <w:rsid w:val="00577B03"/>
    <w:rsid w:val="005931DA"/>
    <w:rsid w:val="005964DC"/>
    <w:rsid w:val="00596FFB"/>
    <w:rsid w:val="005A1177"/>
    <w:rsid w:val="005C17DD"/>
    <w:rsid w:val="005C60BE"/>
    <w:rsid w:val="005D30BF"/>
    <w:rsid w:val="005D56F0"/>
    <w:rsid w:val="005E746F"/>
    <w:rsid w:val="005F349B"/>
    <w:rsid w:val="005F5CBC"/>
    <w:rsid w:val="005F769C"/>
    <w:rsid w:val="006009DD"/>
    <w:rsid w:val="00602EDE"/>
    <w:rsid w:val="006043B3"/>
    <w:rsid w:val="006165E6"/>
    <w:rsid w:val="006400BF"/>
    <w:rsid w:val="00653698"/>
    <w:rsid w:val="00661C86"/>
    <w:rsid w:val="006632D7"/>
    <w:rsid w:val="00666FA3"/>
    <w:rsid w:val="006678E7"/>
    <w:rsid w:val="00674C6D"/>
    <w:rsid w:val="00676423"/>
    <w:rsid w:val="006778A3"/>
    <w:rsid w:val="00677C93"/>
    <w:rsid w:val="00690730"/>
    <w:rsid w:val="0069438C"/>
    <w:rsid w:val="00697DA5"/>
    <w:rsid w:val="006A132A"/>
    <w:rsid w:val="006A265D"/>
    <w:rsid w:val="006B26FA"/>
    <w:rsid w:val="006B619B"/>
    <w:rsid w:val="006B6E76"/>
    <w:rsid w:val="006B763A"/>
    <w:rsid w:val="006C0E3A"/>
    <w:rsid w:val="006C1D4C"/>
    <w:rsid w:val="006D5FA5"/>
    <w:rsid w:val="006D6650"/>
    <w:rsid w:val="006E2FB1"/>
    <w:rsid w:val="006F273B"/>
    <w:rsid w:val="006F3332"/>
    <w:rsid w:val="00703B05"/>
    <w:rsid w:val="007046A3"/>
    <w:rsid w:val="00704FE1"/>
    <w:rsid w:val="00705CFE"/>
    <w:rsid w:val="007061B9"/>
    <w:rsid w:val="00712F59"/>
    <w:rsid w:val="007249CD"/>
    <w:rsid w:val="0073245E"/>
    <w:rsid w:val="00733F25"/>
    <w:rsid w:val="00734CEE"/>
    <w:rsid w:val="007351FD"/>
    <w:rsid w:val="0074077E"/>
    <w:rsid w:val="00750197"/>
    <w:rsid w:val="00752489"/>
    <w:rsid w:val="0076297C"/>
    <w:rsid w:val="00763A77"/>
    <w:rsid w:val="007747E3"/>
    <w:rsid w:val="0078692A"/>
    <w:rsid w:val="007872CF"/>
    <w:rsid w:val="007B1BF2"/>
    <w:rsid w:val="007B2E30"/>
    <w:rsid w:val="008064E9"/>
    <w:rsid w:val="00814474"/>
    <w:rsid w:val="00820417"/>
    <w:rsid w:val="00821CE4"/>
    <w:rsid w:val="00822201"/>
    <w:rsid w:val="008242A4"/>
    <w:rsid w:val="00824733"/>
    <w:rsid w:val="00824C32"/>
    <w:rsid w:val="00827F68"/>
    <w:rsid w:val="0083095B"/>
    <w:rsid w:val="00834695"/>
    <w:rsid w:val="00847B35"/>
    <w:rsid w:val="00847D6E"/>
    <w:rsid w:val="00850240"/>
    <w:rsid w:val="00850C00"/>
    <w:rsid w:val="008552E9"/>
    <w:rsid w:val="00866B05"/>
    <w:rsid w:val="00870F90"/>
    <w:rsid w:val="008820C4"/>
    <w:rsid w:val="008829B9"/>
    <w:rsid w:val="008845C2"/>
    <w:rsid w:val="008919AC"/>
    <w:rsid w:val="00892FD7"/>
    <w:rsid w:val="008A43FB"/>
    <w:rsid w:val="008A6264"/>
    <w:rsid w:val="008A7577"/>
    <w:rsid w:val="008B0EDE"/>
    <w:rsid w:val="008B1AC7"/>
    <w:rsid w:val="008B1C96"/>
    <w:rsid w:val="008B41C1"/>
    <w:rsid w:val="008D49D8"/>
    <w:rsid w:val="008F3552"/>
    <w:rsid w:val="00906F56"/>
    <w:rsid w:val="00925435"/>
    <w:rsid w:val="009369BA"/>
    <w:rsid w:val="00936A19"/>
    <w:rsid w:val="00943D51"/>
    <w:rsid w:val="00944FF3"/>
    <w:rsid w:val="0096105A"/>
    <w:rsid w:val="009710A2"/>
    <w:rsid w:val="00977456"/>
    <w:rsid w:val="00987299"/>
    <w:rsid w:val="009874DA"/>
    <w:rsid w:val="0099719E"/>
    <w:rsid w:val="00997BD4"/>
    <w:rsid w:val="009A42D8"/>
    <w:rsid w:val="009A7708"/>
    <w:rsid w:val="009B074C"/>
    <w:rsid w:val="009B25F5"/>
    <w:rsid w:val="009C7FE2"/>
    <w:rsid w:val="009D1B98"/>
    <w:rsid w:val="009D6BEB"/>
    <w:rsid w:val="009E329A"/>
    <w:rsid w:val="009F0F71"/>
    <w:rsid w:val="00A0202A"/>
    <w:rsid w:val="00A0722A"/>
    <w:rsid w:val="00A10B25"/>
    <w:rsid w:val="00A16735"/>
    <w:rsid w:val="00A24165"/>
    <w:rsid w:val="00A25613"/>
    <w:rsid w:val="00A26A46"/>
    <w:rsid w:val="00A30725"/>
    <w:rsid w:val="00A3682F"/>
    <w:rsid w:val="00A45884"/>
    <w:rsid w:val="00A52FBC"/>
    <w:rsid w:val="00A534FB"/>
    <w:rsid w:val="00A54D6B"/>
    <w:rsid w:val="00A64407"/>
    <w:rsid w:val="00A72BA0"/>
    <w:rsid w:val="00AA2032"/>
    <w:rsid w:val="00AB23FB"/>
    <w:rsid w:val="00AB3A40"/>
    <w:rsid w:val="00AC6402"/>
    <w:rsid w:val="00AE3FCA"/>
    <w:rsid w:val="00AE4CAF"/>
    <w:rsid w:val="00AE4E84"/>
    <w:rsid w:val="00AF2478"/>
    <w:rsid w:val="00AF3A8D"/>
    <w:rsid w:val="00AF499D"/>
    <w:rsid w:val="00B01664"/>
    <w:rsid w:val="00B0573B"/>
    <w:rsid w:val="00B14AD7"/>
    <w:rsid w:val="00B22172"/>
    <w:rsid w:val="00B25C1D"/>
    <w:rsid w:val="00B33074"/>
    <w:rsid w:val="00B3507D"/>
    <w:rsid w:val="00B36096"/>
    <w:rsid w:val="00B53F15"/>
    <w:rsid w:val="00B56089"/>
    <w:rsid w:val="00B72E6A"/>
    <w:rsid w:val="00B74715"/>
    <w:rsid w:val="00B77A8E"/>
    <w:rsid w:val="00B80111"/>
    <w:rsid w:val="00B81C7B"/>
    <w:rsid w:val="00B843AB"/>
    <w:rsid w:val="00B8476D"/>
    <w:rsid w:val="00B9006B"/>
    <w:rsid w:val="00B9492B"/>
    <w:rsid w:val="00BA22DA"/>
    <w:rsid w:val="00BA6C67"/>
    <w:rsid w:val="00BB5354"/>
    <w:rsid w:val="00BB6FC0"/>
    <w:rsid w:val="00BC09E3"/>
    <w:rsid w:val="00BC0BDB"/>
    <w:rsid w:val="00BC4EC5"/>
    <w:rsid w:val="00BC5EC6"/>
    <w:rsid w:val="00BD21EE"/>
    <w:rsid w:val="00BD3328"/>
    <w:rsid w:val="00BD4E79"/>
    <w:rsid w:val="00BD748D"/>
    <w:rsid w:val="00BE72E4"/>
    <w:rsid w:val="00BF147E"/>
    <w:rsid w:val="00BF29A9"/>
    <w:rsid w:val="00BF50C0"/>
    <w:rsid w:val="00C0325B"/>
    <w:rsid w:val="00C035E2"/>
    <w:rsid w:val="00C04163"/>
    <w:rsid w:val="00C05C34"/>
    <w:rsid w:val="00C11FC9"/>
    <w:rsid w:val="00C215B5"/>
    <w:rsid w:val="00C46908"/>
    <w:rsid w:val="00C53C57"/>
    <w:rsid w:val="00C5456D"/>
    <w:rsid w:val="00C639DF"/>
    <w:rsid w:val="00C7128A"/>
    <w:rsid w:val="00C71554"/>
    <w:rsid w:val="00C726F7"/>
    <w:rsid w:val="00C75A29"/>
    <w:rsid w:val="00C870F3"/>
    <w:rsid w:val="00C90990"/>
    <w:rsid w:val="00C92956"/>
    <w:rsid w:val="00C93404"/>
    <w:rsid w:val="00C943D3"/>
    <w:rsid w:val="00CB1713"/>
    <w:rsid w:val="00CB23A6"/>
    <w:rsid w:val="00CB25A4"/>
    <w:rsid w:val="00CC1134"/>
    <w:rsid w:val="00CD098E"/>
    <w:rsid w:val="00CD0D32"/>
    <w:rsid w:val="00CD5202"/>
    <w:rsid w:val="00CE0218"/>
    <w:rsid w:val="00CE2868"/>
    <w:rsid w:val="00CE31DE"/>
    <w:rsid w:val="00CE567A"/>
    <w:rsid w:val="00CF79B5"/>
    <w:rsid w:val="00D136B7"/>
    <w:rsid w:val="00D2204B"/>
    <w:rsid w:val="00D31557"/>
    <w:rsid w:val="00D326E1"/>
    <w:rsid w:val="00D46D32"/>
    <w:rsid w:val="00D53656"/>
    <w:rsid w:val="00D53690"/>
    <w:rsid w:val="00D5443E"/>
    <w:rsid w:val="00D61845"/>
    <w:rsid w:val="00D630CC"/>
    <w:rsid w:val="00D651FB"/>
    <w:rsid w:val="00D71E4D"/>
    <w:rsid w:val="00D824FC"/>
    <w:rsid w:val="00D843FE"/>
    <w:rsid w:val="00D85B81"/>
    <w:rsid w:val="00D97A48"/>
    <w:rsid w:val="00DA4E96"/>
    <w:rsid w:val="00DA6B61"/>
    <w:rsid w:val="00DC1CFE"/>
    <w:rsid w:val="00DC3A38"/>
    <w:rsid w:val="00DC4BEE"/>
    <w:rsid w:val="00DC696D"/>
    <w:rsid w:val="00DD29B1"/>
    <w:rsid w:val="00DD7D0C"/>
    <w:rsid w:val="00DF098B"/>
    <w:rsid w:val="00DF557D"/>
    <w:rsid w:val="00DF6BA9"/>
    <w:rsid w:val="00E00D55"/>
    <w:rsid w:val="00E02EC1"/>
    <w:rsid w:val="00E05733"/>
    <w:rsid w:val="00E10123"/>
    <w:rsid w:val="00E10518"/>
    <w:rsid w:val="00E12ED7"/>
    <w:rsid w:val="00E24B7A"/>
    <w:rsid w:val="00E2666A"/>
    <w:rsid w:val="00E34BAD"/>
    <w:rsid w:val="00E422C3"/>
    <w:rsid w:val="00E4472C"/>
    <w:rsid w:val="00E46B7A"/>
    <w:rsid w:val="00E62DC7"/>
    <w:rsid w:val="00E66E8E"/>
    <w:rsid w:val="00E733AB"/>
    <w:rsid w:val="00E75CDB"/>
    <w:rsid w:val="00E760BE"/>
    <w:rsid w:val="00E91301"/>
    <w:rsid w:val="00E9792B"/>
    <w:rsid w:val="00EA3A1B"/>
    <w:rsid w:val="00EA3A75"/>
    <w:rsid w:val="00EA4625"/>
    <w:rsid w:val="00EB0AC9"/>
    <w:rsid w:val="00EB175D"/>
    <w:rsid w:val="00EB572F"/>
    <w:rsid w:val="00EC6D0A"/>
    <w:rsid w:val="00ED512E"/>
    <w:rsid w:val="00ED51B1"/>
    <w:rsid w:val="00ED5497"/>
    <w:rsid w:val="00EE28B3"/>
    <w:rsid w:val="00EE2BFB"/>
    <w:rsid w:val="00EE5498"/>
    <w:rsid w:val="00EF3CE5"/>
    <w:rsid w:val="00EF465D"/>
    <w:rsid w:val="00F0377F"/>
    <w:rsid w:val="00F040C8"/>
    <w:rsid w:val="00F121BA"/>
    <w:rsid w:val="00F20F21"/>
    <w:rsid w:val="00F21B33"/>
    <w:rsid w:val="00F248F4"/>
    <w:rsid w:val="00F322D8"/>
    <w:rsid w:val="00F32FF1"/>
    <w:rsid w:val="00F440C3"/>
    <w:rsid w:val="00F47FBA"/>
    <w:rsid w:val="00F57D54"/>
    <w:rsid w:val="00F63A0A"/>
    <w:rsid w:val="00F65EF8"/>
    <w:rsid w:val="00F74A58"/>
    <w:rsid w:val="00F76C81"/>
    <w:rsid w:val="00F771C2"/>
    <w:rsid w:val="00F80B8A"/>
    <w:rsid w:val="00F82762"/>
    <w:rsid w:val="00F82F65"/>
    <w:rsid w:val="00F8315F"/>
    <w:rsid w:val="00F96CFB"/>
    <w:rsid w:val="00F973FC"/>
    <w:rsid w:val="00FA146E"/>
    <w:rsid w:val="00FA4E12"/>
    <w:rsid w:val="00FA61EF"/>
    <w:rsid w:val="00FB0C99"/>
    <w:rsid w:val="00FC0341"/>
    <w:rsid w:val="00FC19EE"/>
    <w:rsid w:val="00FC3F7F"/>
    <w:rsid w:val="00FC4A5A"/>
    <w:rsid w:val="00FC68CD"/>
    <w:rsid w:val="00FD315E"/>
    <w:rsid w:val="00FD748F"/>
    <w:rsid w:val="00FE004A"/>
    <w:rsid w:val="00FE10E5"/>
    <w:rsid w:val="00FE2801"/>
    <w:rsid w:val="00FE499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8D350C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76D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D5369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248F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47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47E3"/>
    <w:rPr>
      <w:rFonts w:ascii="Tahoma" w:hAnsi="Tahoma" w:cs="Tahoma"/>
      <w:sz w:val="16"/>
      <w:szCs w:val="16"/>
    </w:rPr>
  </w:style>
  <w:style w:type="paragraph" w:styleId="Header">
    <w:name w:val="header"/>
    <w:basedOn w:val="Normal"/>
    <w:link w:val="HeaderChar"/>
    <w:uiPriority w:val="99"/>
    <w:unhideWhenUsed/>
    <w:rsid w:val="007747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47E3"/>
  </w:style>
  <w:style w:type="paragraph" w:styleId="Footer">
    <w:name w:val="footer"/>
    <w:basedOn w:val="Normal"/>
    <w:link w:val="FooterChar"/>
    <w:uiPriority w:val="99"/>
    <w:unhideWhenUsed/>
    <w:rsid w:val="007747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47E3"/>
  </w:style>
  <w:style w:type="table" w:styleId="TableGrid">
    <w:name w:val="Table Grid"/>
    <w:basedOn w:val="TableNormal"/>
    <w:rsid w:val="000317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aliases w:val="1st level"/>
    <w:basedOn w:val="Normal"/>
    <w:link w:val="ListParagraphChar"/>
    <w:uiPriority w:val="34"/>
    <w:qFormat/>
    <w:rsid w:val="00031759"/>
    <w:pPr>
      <w:ind w:left="720"/>
      <w:contextualSpacing/>
    </w:pPr>
    <w:rPr>
      <w:rFonts w:ascii="Calibri" w:eastAsia="Times New Roman" w:hAnsi="Calibri" w:cs="Times New Roman"/>
    </w:rPr>
  </w:style>
  <w:style w:type="paragraph" w:customStyle="1" w:styleId="tablebullet">
    <w:name w:val="table bullet"/>
    <w:qFormat/>
    <w:rsid w:val="006A265D"/>
    <w:pPr>
      <w:numPr>
        <w:numId w:val="2"/>
      </w:numPr>
      <w:spacing w:before="100" w:after="80" w:line="280" w:lineRule="exact"/>
      <w:ind w:left="259" w:hanging="259"/>
    </w:pPr>
    <w:rPr>
      <w:rFonts w:ascii="Arial" w:eastAsia="Times New Roman" w:hAnsi="Arial" w:cs="Times New Roman"/>
      <w:sz w:val="18"/>
    </w:rPr>
  </w:style>
  <w:style w:type="paragraph" w:customStyle="1" w:styleId="sectiontitle">
    <w:name w:val="section title"/>
    <w:basedOn w:val="Normal"/>
    <w:qFormat/>
    <w:rsid w:val="002B265D"/>
    <w:pPr>
      <w:spacing w:before="160" w:after="0" w:line="320" w:lineRule="exact"/>
      <w:jc w:val="center"/>
    </w:pPr>
    <w:rPr>
      <w:rFonts w:ascii="Arial" w:eastAsia="Times New Roman" w:hAnsi="Arial" w:cs="Times New Roman"/>
      <w:b/>
      <w:bCs/>
      <w:iCs/>
      <w:caps/>
      <w:noProof/>
      <w:color w:val="B10021"/>
      <w:sz w:val="24"/>
    </w:rPr>
  </w:style>
  <w:style w:type="paragraph" w:customStyle="1" w:styleId="Invitenote">
    <w:name w:val="Invite note"/>
    <w:basedOn w:val="tablebullet"/>
    <w:qFormat/>
    <w:rsid w:val="00BF29A9"/>
    <w:pPr>
      <w:numPr>
        <w:numId w:val="0"/>
      </w:numPr>
      <w:pBdr>
        <w:bottom w:val="dashed" w:sz="6" w:space="12" w:color="BFBFBF" w:themeColor="background1" w:themeShade="BF"/>
      </w:pBdr>
      <w:spacing w:line="320" w:lineRule="exact"/>
      <w:ind w:right="216"/>
    </w:pPr>
    <w:rPr>
      <w:i/>
      <w:sz w:val="20"/>
    </w:rPr>
  </w:style>
  <w:style w:type="paragraph" w:customStyle="1" w:styleId="dashpoint">
    <w:name w:val="dash point"/>
    <w:qFormat/>
    <w:rsid w:val="001A1090"/>
    <w:pPr>
      <w:numPr>
        <w:ilvl w:val="1"/>
        <w:numId w:val="3"/>
      </w:numPr>
      <w:spacing w:before="60" w:after="0" w:line="264" w:lineRule="auto"/>
      <w:ind w:left="893" w:hanging="274"/>
    </w:pPr>
    <w:rPr>
      <w:rFonts w:ascii="Arial" w:eastAsia="Times New Roman" w:hAnsi="Arial" w:cs="Arial"/>
      <w:bCs/>
      <w:sz w:val="20"/>
      <w:szCs w:val="20"/>
      <w:lang w:bidi="en-US"/>
    </w:rPr>
  </w:style>
  <w:style w:type="paragraph" w:customStyle="1" w:styleId="italic">
    <w:name w:val="italic"/>
    <w:basedOn w:val="tablebullet"/>
    <w:qFormat/>
    <w:rsid w:val="00712F59"/>
    <w:pPr>
      <w:ind w:left="360"/>
    </w:pPr>
    <w:rPr>
      <w:bCs/>
      <w:i/>
      <w:sz w:val="24"/>
      <w:szCs w:val="24"/>
    </w:rPr>
  </w:style>
  <w:style w:type="paragraph" w:customStyle="1" w:styleId="italic-nobullet">
    <w:name w:val="italic-nobullet"/>
    <w:basedOn w:val="tablebullet"/>
    <w:qFormat/>
    <w:rsid w:val="00497381"/>
    <w:pPr>
      <w:numPr>
        <w:numId w:val="0"/>
      </w:numPr>
      <w:spacing w:before="120"/>
      <w:ind w:left="245"/>
    </w:pPr>
    <w:rPr>
      <w:i/>
    </w:rPr>
  </w:style>
  <w:style w:type="character" w:customStyle="1" w:styleId="Heading3Char">
    <w:name w:val="Heading 3 Char"/>
    <w:basedOn w:val="DefaultParagraphFont"/>
    <w:link w:val="Heading3"/>
    <w:uiPriority w:val="9"/>
    <w:semiHidden/>
    <w:rsid w:val="00D53690"/>
    <w:rPr>
      <w:rFonts w:asciiTheme="majorHAnsi" w:eastAsiaTheme="majorEastAsia" w:hAnsiTheme="majorHAnsi" w:cstheme="majorBidi"/>
      <w:b/>
      <w:bCs/>
      <w:color w:val="4F81BD" w:themeColor="accent1"/>
    </w:rPr>
  </w:style>
  <w:style w:type="paragraph" w:customStyle="1" w:styleId="columnheads">
    <w:name w:val="column heads"/>
    <w:basedOn w:val="Normal"/>
    <w:qFormat/>
    <w:rsid w:val="000E2145"/>
    <w:pPr>
      <w:spacing w:after="0" w:line="240" w:lineRule="auto"/>
      <w:jc w:val="center"/>
    </w:pPr>
    <w:rPr>
      <w:rFonts w:ascii="Arial" w:hAnsi="Arial"/>
      <w:b/>
      <w:bCs/>
      <w:spacing w:val="20"/>
      <w:sz w:val="20"/>
    </w:rPr>
  </w:style>
  <w:style w:type="paragraph" w:customStyle="1" w:styleId="LAD-MainTitle-Invitation">
    <w:name w:val="LAD-Main Title-Invitation"/>
    <w:basedOn w:val="Normal"/>
    <w:qFormat/>
    <w:rsid w:val="00176DD8"/>
    <w:pPr>
      <w:spacing w:line="480" w:lineRule="exact"/>
    </w:pPr>
    <w:rPr>
      <w:b/>
      <w:sz w:val="44"/>
      <w:szCs w:val="72"/>
    </w:rPr>
  </w:style>
  <w:style w:type="paragraph" w:customStyle="1" w:styleId="introtext">
    <w:name w:val="intro text"/>
    <w:basedOn w:val="Normal"/>
    <w:qFormat/>
    <w:rsid w:val="006678E7"/>
    <w:pPr>
      <w:tabs>
        <w:tab w:val="left" w:pos="450"/>
      </w:tabs>
      <w:spacing w:before="360" w:after="40" w:line="312" w:lineRule="auto"/>
      <w:ind w:right="360"/>
    </w:pPr>
    <w:rPr>
      <w:rFonts w:ascii="Arial" w:eastAsia="Times New Roman" w:hAnsi="Arial" w:cs="Times New Roman"/>
      <w:bCs/>
      <w:iCs/>
    </w:rPr>
  </w:style>
  <w:style w:type="paragraph" w:customStyle="1" w:styleId="introbullet">
    <w:name w:val="intro bullet"/>
    <w:basedOn w:val="Normal"/>
    <w:qFormat/>
    <w:rsid w:val="006F273B"/>
    <w:pPr>
      <w:numPr>
        <w:numId w:val="1"/>
      </w:numPr>
      <w:spacing w:after="120" w:line="260" w:lineRule="exact"/>
      <w:ind w:right="1008"/>
    </w:pPr>
    <w:rPr>
      <w:rFonts w:ascii="Arial" w:eastAsia="Times New Roman" w:hAnsi="Arial" w:cs="Arial"/>
      <w:bCs/>
      <w:iCs/>
      <w:lang w:bidi="en-US"/>
    </w:rPr>
  </w:style>
  <w:style w:type="character" w:customStyle="1" w:styleId="Heading1Char">
    <w:name w:val="Heading 1 Char"/>
    <w:basedOn w:val="DefaultParagraphFont"/>
    <w:link w:val="Heading1"/>
    <w:uiPriority w:val="9"/>
    <w:rsid w:val="00176DD8"/>
    <w:rPr>
      <w:rFonts w:asciiTheme="majorHAnsi" w:eastAsiaTheme="majorEastAsia" w:hAnsiTheme="majorHAnsi" w:cstheme="majorBidi"/>
      <w:b/>
      <w:bCs/>
      <w:color w:val="365F91" w:themeColor="accent1" w:themeShade="BF"/>
      <w:sz w:val="28"/>
      <w:szCs w:val="28"/>
    </w:rPr>
  </w:style>
  <w:style w:type="paragraph" w:customStyle="1" w:styleId="texttitle">
    <w:name w:val="text title"/>
    <w:qFormat/>
    <w:rsid w:val="006678E7"/>
    <w:pPr>
      <w:spacing w:before="360" w:after="40"/>
    </w:pPr>
    <w:rPr>
      <w:rFonts w:ascii="Arial" w:eastAsia="Times New Roman" w:hAnsi="Arial" w:cs="Times New Roman"/>
      <w:b/>
      <w:bCs/>
      <w:iCs/>
      <w:color w:val="B10021"/>
    </w:rPr>
  </w:style>
  <w:style w:type="paragraph" w:customStyle="1" w:styleId="text">
    <w:name w:val="text"/>
    <w:basedOn w:val="introtext"/>
    <w:qFormat/>
    <w:rsid w:val="00A0722A"/>
    <w:pPr>
      <w:spacing w:before="120" w:line="264" w:lineRule="auto"/>
    </w:pPr>
    <w:rPr>
      <w:lang w:bidi="en-US"/>
    </w:rPr>
  </w:style>
  <w:style w:type="paragraph" w:customStyle="1" w:styleId="Note">
    <w:name w:val="Note"/>
    <w:basedOn w:val="tablebullet"/>
    <w:qFormat/>
    <w:rsid w:val="00E24B7A"/>
    <w:rPr>
      <w:i/>
    </w:rPr>
  </w:style>
  <w:style w:type="paragraph" w:customStyle="1" w:styleId="firsttablebullet">
    <w:name w:val="first table bullet"/>
    <w:basedOn w:val="introbullet"/>
    <w:qFormat/>
    <w:rsid w:val="00B72E6A"/>
    <w:pPr>
      <w:spacing w:before="80"/>
    </w:pPr>
  </w:style>
  <w:style w:type="paragraph" w:customStyle="1" w:styleId="HBPtablebodybullets">
    <w:name w:val="HBP_table body bullets"/>
    <w:autoRedefine/>
    <w:qFormat/>
    <w:rsid w:val="00C93404"/>
    <w:pPr>
      <w:numPr>
        <w:numId w:val="4"/>
      </w:numPr>
      <w:spacing w:before="20" w:after="20"/>
    </w:pPr>
    <w:rPr>
      <w:rFonts w:ascii="Arial" w:eastAsia="Cambria" w:hAnsi="Arial" w:cs="Calibri"/>
      <w:sz w:val="20"/>
      <w:szCs w:val="20"/>
    </w:rPr>
  </w:style>
  <w:style w:type="paragraph" w:customStyle="1" w:styleId="HBPbulletlist1">
    <w:name w:val="HBP_bullet list 1"/>
    <w:autoRedefine/>
    <w:qFormat/>
    <w:rsid w:val="0027600A"/>
    <w:pPr>
      <w:numPr>
        <w:numId w:val="5"/>
      </w:numPr>
      <w:spacing w:after="0"/>
      <w:ind w:left="1166"/>
    </w:pPr>
    <w:rPr>
      <w:rFonts w:ascii="Arial" w:eastAsia="Cambria" w:hAnsi="Arial" w:cs="Arial"/>
      <w:szCs w:val="24"/>
    </w:rPr>
  </w:style>
  <w:style w:type="paragraph" w:customStyle="1" w:styleId="HBPbulletlist2">
    <w:name w:val="HBP_bullet list 2"/>
    <w:autoRedefine/>
    <w:qFormat/>
    <w:rsid w:val="0027600A"/>
    <w:pPr>
      <w:numPr>
        <w:ilvl w:val="1"/>
        <w:numId w:val="5"/>
      </w:numPr>
      <w:spacing w:after="0"/>
    </w:pPr>
    <w:rPr>
      <w:rFonts w:ascii="Arial" w:eastAsia="Cambria" w:hAnsi="Arial" w:cs="Arial"/>
      <w:szCs w:val="24"/>
    </w:rPr>
  </w:style>
  <w:style w:type="character" w:styleId="CommentReference">
    <w:name w:val="annotation reference"/>
    <w:basedOn w:val="DefaultParagraphFont"/>
    <w:uiPriority w:val="99"/>
    <w:semiHidden/>
    <w:rsid w:val="00AB3A40"/>
    <w:rPr>
      <w:rFonts w:cs="Times New Roman"/>
      <w:sz w:val="16"/>
    </w:rPr>
  </w:style>
  <w:style w:type="character" w:customStyle="1" w:styleId="ListParagraphChar">
    <w:name w:val="List Paragraph Char"/>
    <w:aliases w:val="1st level Char"/>
    <w:basedOn w:val="DefaultParagraphFont"/>
    <w:link w:val="ListParagraph"/>
    <w:uiPriority w:val="34"/>
    <w:rsid w:val="00AB3A40"/>
    <w:rPr>
      <w:rFonts w:ascii="Calibri" w:eastAsia="Times New Roman" w:hAnsi="Calibri" w:cs="Times New Roman"/>
    </w:rPr>
  </w:style>
  <w:style w:type="character" w:customStyle="1" w:styleId="apple-converted-space">
    <w:name w:val="apple-converted-space"/>
    <w:basedOn w:val="DefaultParagraphFont"/>
    <w:rsid w:val="00E46B7A"/>
  </w:style>
  <w:style w:type="paragraph" w:styleId="CommentText">
    <w:name w:val="annotation text"/>
    <w:basedOn w:val="Normal"/>
    <w:link w:val="CommentTextChar"/>
    <w:uiPriority w:val="99"/>
    <w:semiHidden/>
    <w:unhideWhenUsed/>
    <w:rsid w:val="00AA2032"/>
    <w:pPr>
      <w:spacing w:line="240" w:lineRule="auto"/>
    </w:pPr>
    <w:rPr>
      <w:sz w:val="20"/>
      <w:szCs w:val="20"/>
    </w:rPr>
  </w:style>
  <w:style w:type="character" w:customStyle="1" w:styleId="CommentTextChar">
    <w:name w:val="Comment Text Char"/>
    <w:basedOn w:val="DefaultParagraphFont"/>
    <w:link w:val="CommentText"/>
    <w:uiPriority w:val="99"/>
    <w:semiHidden/>
    <w:rsid w:val="00AA2032"/>
    <w:rPr>
      <w:sz w:val="20"/>
      <w:szCs w:val="20"/>
    </w:rPr>
  </w:style>
  <w:style w:type="paragraph" w:styleId="CommentSubject">
    <w:name w:val="annotation subject"/>
    <w:basedOn w:val="CommentText"/>
    <w:next w:val="CommentText"/>
    <w:link w:val="CommentSubjectChar"/>
    <w:uiPriority w:val="99"/>
    <w:semiHidden/>
    <w:unhideWhenUsed/>
    <w:rsid w:val="00AA2032"/>
    <w:rPr>
      <w:b/>
      <w:bCs/>
    </w:rPr>
  </w:style>
  <w:style w:type="character" w:customStyle="1" w:styleId="CommentSubjectChar">
    <w:name w:val="Comment Subject Char"/>
    <w:basedOn w:val="CommentTextChar"/>
    <w:link w:val="CommentSubject"/>
    <w:uiPriority w:val="99"/>
    <w:semiHidden/>
    <w:rsid w:val="00AA2032"/>
    <w:rPr>
      <w:b/>
      <w:bCs/>
      <w:sz w:val="20"/>
      <w:szCs w:val="20"/>
    </w:rPr>
  </w:style>
  <w:style w:type="character" w:customStyle="1" w:styleId="tx">
    <w:name w:val="tx"/>
    <w:basedOn w:val="DefaultParagraphFont"/>
    <w:rsid w:val="00F74A58"/>
  </w:style>
  <w:style w:type="character" w:styleId="BookTitle">
    <w:name w:val="Book Title"/>
    <w:basedOn w:val="DefaultParagraphFont"/>
    <w:uiPriority w:val="33"/>
    <w:qFormat/>
    <w:rsid w:val="005064F7"/>
    <w:rPr>
      <w:b/>
      <w:bCs/>
      <w:smallCaps/>
      <w:spacing w:val="5"/>
    </w:rPr>
  </w:style>
  <w:style w:type="paragraph" w:styleId="NormalWeb">
    <w:name w:val="Normal (Web)"/>
    <w:basedOn w:val="Normal"/>
    <w:uiPriority w:val="99"/>
    <w:semiHidden/>
    <w:unhideWhenUsed/>
    <w:rsid w:val="00A534FB"/>
    <w:pPr>
      <w:spacing w:before="100" w:beforeAutospacing="1" w:after="100" w:afterAutospacing="1" w:line="240" w:lineRule="auto"/>
    </w:pPr>
    <w:rPr>
      <w:rFonts w:ascii="Times" w:hAnsi="Times" w:cs="Times New Roman"/>
      <w:sz w:val="20"/>
      <w:szCs w:val="20"/>
    </w:rPr>
  </w:style>
  <w:style w:type="character" w:customStyle="1" w:styleId="Heading4Char">
    <w:name w:val="Heading 4 Char"/>
    <w:basedOn w:val="DefaultParagraphFont"/>
    <w:link w:val="Heading4"/>
    <w:uiPriority w:val="9"/>
    <w:semiHidden/>
    <w:rsid w:val="00F248F4"/>
    <w:rPr>
      <w:rFonts w:asciiTheme="majorHAnsi" w:eastAsiaTheme="majorEastAsia" w:hAnsiTheme="majorHAnsi" w:cstheme="majorBidi"/>
      <w:b/>
      <w:bCs/>
      <w:i/>
      <w:iCs/>
      <w:color w:val="4F81BD" w:themeColor="accent1"/>
    </w:rPr>
  </w:style>
  <w:style w:type="character" w:customStyle="1" w:styleId="hotkey-layer">
    <w:name w:val="hotkey-layer"/>
    <w:basedOn w:val="DefaultParagraphFont"/>
    <w:rsid w:val="00431E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202698">
      <w:bodyDiv w:val="1"/>
      <w:marLeft w:val="0"/>
      <w:marRight w:val="0"/>
      <w:marTop w:val="0"/>
      <w:marBottom w:val="0"/>
      <w:divBdr>
        <w:top w:val="none" w:sz="0" w:space="0" w:color="auto"/>
        <w:left w:val="none" w:sz="0" w:space="0" w:color="auto"/>
        <w:bottom w:val="none" w:sz="0" w:space="0" w:color="auto"/>
        <w:right w:val="none" w:sz="0" w:space="0" w:color="auto"/>
      </w:divBdr>
      <w:divsChild>
        <w:div w:id="2083408051">
          <w:marLeft w:val="821"/>
          <w:marRight w:val="0"/>
          <w:marTop w:val="0"/>
          <w:marBottom w:val="120"/>
          <w:divBdr>
            <w:top w:val="none" w:sz="0" w:space="0" w:color="auto"/>
            <w:left w:val="none" w:sz="0" w:space="0" w:color="auto"/>
            <w:bottom w:val="none" w:sz="0" w:space="0" w:color="auto"/>
            <w:right w:val="none" w:sz="0" w:space="0" w:color="auto"/>
          </w:divBdr>
        </w:div>
        <w:div w:id="496652372">
          <w:marLeft w:val="821"/>
          <w:marRight w:val="0"/>
          <w:marTop w:val="0"/>
          <w:marBottom w:val="120"/>
          <w:divBdr>
            <w:top w:val="none" w:sz="0" w:space="0" w:color="auto"/>
            <w:left w:val="none" w:sz="0" w:space="0" w:color="auto"/>
            <w:bottom w:val="none" w:sz="0" w:space="0" w:color="auto"/>
            <w:right w:val="none" w:sz="0" w:space="0" w:color="auto"/>
          </w:divBdr>
        </w:div>
        <w:div w:id="1223709448">
          <w:marLeft w:val="821"/>
          <w:marRight w:val="0"/>
          <w:marTop w:val="0"/>
          <w:marBottom w:val="120"/>
          <w:divBdr>
            <w:top w:val="none" w:sz="0" w:space="0" w:color="auto"/>
            <w:left w:val="none" w:sz="0" w:space="0" w:color="auto"/>
            <w:bottom w:val="none" w:sz="0" w:space="0" w:color="auto"/>
            <w:right w:val="none" w:sz="0" w:space="0" w:color="auto"/>
          </w:divBdr>
        </w:div>
      </w:divsChild>
    </w:div>
    <w:div w:id="148518749">
      <w:bodyDiv w:val="1"/>
      <w:marLeft w:val="0"/>
      <w:marRight w:val="0"/>
      <w:marTop w:val="0"/>
      <w:marBottom w:val="0"/>
      <w:divBdr>
        <w:top w:val="none" w:sz="0" w:space="0" w:color="auto"/>
        <w:left w:val="none" w:sz="0" w:space="0" w:color="auto"/>
        <w:bottom w:val="none" w:sz="0" w:space="0" w:color="auto"/>
        <w:right w:val="none" w:sz="0" w:space="0" w:color="auto"/>
      </w:divBdr>
      <w:divsChild>
        <w:div w:id="818574313">
          <w:marLeft w:val="0"/>
          <w:marRight w:val="0"/>
          <w:marTop w:val="0"/>
          <w:marBottom w:val="0"/>
          <w:divBdr>
            <w:top w:val="none" w:sz="0" w:space="0" w:color="auto"/>
            <w:left w:val="none" w:sz="0" w:space="0" w:color="auto"/>
            <w:bottom w:val="none" w:sz="0" w:space="0" w:color="auto"/>
            <w:right w:val="none" w:sz="0" w:space="0" w:color="auto"/>
          </w:divBdr>
        </w:div>
      </w:divsChild>
    </w:div>
    <w:div w:id="165167560">
      <w:bodyDiv w:val="1"/>
      <w:marLeft w:val="0"/>
      <w:marRight w:val="0"/>
      <w:marTop w:val="0"/>
      <w:marBottom w:val="0"/>
      <w:divBdr>
        <w:top w:val="none" w:sz="0" w:space="0" w:color="auto"/>
        <w:left w:val="none" w:sz="0" w:space="0" w:color="auto"/>
        <w:bottom w:val="none" w:sz="0" w:space="0" w:color="auto"/>
        <w:right w:val="none" w:sz="0" w:space="0" w:color="auto"/>
      </w:divBdr>
      <w:divsChild>
        <w:div w:id="2020965901">
          <w:marLeft w:val="1267"/>
          <w:marRight w:val="0"/>
          <w:marTop w:val="0"/>
          <w:marBottom w:val="120"/>
          <w:divBdr>
            <w:top w:val="none" w:sz="0" w:space="0" w:color="auto"/>
            <w:left w:val="none" w:sz="0" w:space="0" w:color="auto"/>
            <w:bottom w:val="none" w:sz="0" w:space="0" w:color="auto"/>
            <w:right w:val="none" w:sz="0" w:space="0" w:color="auto"/>
          </w:divBdr>
        </w:div>
        <w:div w:id="1032807525">
          <w:marLeft w:val="1267"/>
          <w:marRight w:val="0"/>
          <w:marTop w:val="0"/>
          <w:marBottom w:val="120"/>
          <w:divBdr>
            <w:top w:val="none" w:sz="0" w:space="0" w:color="auto"/>
            <w:left w:val="none" w:sz="0" w:space="0" w:color="auto"/>
            <w:bottom w:val="none" w:sz="0" w:space="0" w:color="auto"/>
            <w:right w:val="none" w:sz="0" w:space="0" w:color="auto"/>
          </w:divBdr>
        </w:div>
        <w:div w:id="608706034">
          <w:marLeft w:val="1267"/>
          <w:marRight w:val="0"/>
          <w:marTop w:val="0"/>
          <w:marBottom w:val="120"/>
          <w:divBdr>
            <w:top w:val="none" w:sz="0" w:space="0" w:color="auto"/>
            <w:left w:val="none" w:sz="0" w:space="0" w:color="auto"/>
            <w:bottom w:val="none" w:sz="0" w:space="0" w:color="auto"/>
            <w:right w:val="none" w:sz="0" w:space="0" w:color="auto"/>
          </w:divBdr>
        </w:div>
        <w:div w:id="1471485358">
          <w:marLeft w:val="1267"/>
          <w:marRight w:val="0"/>
          <w:marTop w:val="0"/>
          <w:marBottom w:val="120"/>
          <w:divBdr>
            <w:top w:val="none" w:sz="0" w:space="0" w:color="auto"/>
            <w:left w:val="none" w:sz="0" w:space="0" w:color="auto"/>
            <w:bottom w:val="none" w:sz="0" w:space="0" w:color="auto"/>
            <w:right w:val="none" w:sz="0" w:space="0" w:color="auto"/>
          </w:divBdr>
        </w:div>
        <w:div w:id="2081825528">
          <w:marLeft w:val="1267"/>
          <w:marRight w:val="0"/>
          <w:marTop w:val="0"/>
          <w:marBottom w:val="120"/>
          <w:divBdr>
            <w:top w:val="none" w:sz="0" w:space="0" w:color="auto"/>
            <w:left w:val="none" w:sz="0" w:space="0" w:color="auto"/>
            <w:bottom w:val="none" w:sz="0" w:space="0" w:color="auto"/>
            <w:right w:val="none" w:sz="0" w:space="0" w:color="auto"/>
          </w:divBdr>
        </w:div>
      </w:divsChild>
    </w:div>
    <w:div w:id="464273930">
      <w:bodyDiv w:val="1"/>
      <w:marLeft w:val="0"/>
      <w:marRight w:val="0"/>
      <w:marTop w:val="0"/>
      <w:marBottom w:val="0"/>
      <w:divBdr>
        <w:top w:val="none" w:sz="0" w:space="0" w:color="auto"/>
        <w:left w:val="none" w:sz="0" w:space="0" w:color="auto"/>
        <w:bottom w:val="none" w:sz="0" w:space="0" w:color="auto"/>
        <w:right w:val="none" w:sz="0" w:space="0" w:color="auto"/>
      </w:divBdr>
    </w:div>
    <w:div w:id="662707625">
      <w:bodyDiv w:val="1"/>
      <w:marLeft w:val="0"/>
      <w:marRight w:val="0"/>
      <w:marTop w:val="0"/>
      <w:marBottom w:val="0"/>
      <w:divBdr>
        <w:top w:val="none" w:sz="0" w:space="0" w:color="auto"/>
        <w:left w:val="none" w:sz="0" w:space="0" w:color="auto"/>
        <w:bottom w:val="none" w:sz="0" w:space="0" w:color="auto"/>
        <w:right w:val="none" w:sz="0" w:space="0" w:color="auto"/>
      </w:divBdr>
    </w:div>
    <w:div w:id="701442557">
      <w:bodyDiv w:val="1"/>
      <w:marLeft w:val="0"/>
      <w:marRight w:val="0"/>
      <w:marTop w:val="0"/>
      <w:marBottom w:val="0"/>
      <w:divBdr>
        <w:top w:val="none" w:sz="0" w:space="0" w:color="auto"/>
        <w:left w:val="none" w:sz="0" w:space="0" w:color="auto"/>
        <w:bottom w:val="none" w:sz="0" w:space="0" w:color="auto"/>
        <w:right w:val="none" w:sz="0" w:space="0" w:color="auto"/>
      </w:divBdr>
    </w:div>
    <w:div w:id="864640237">
      <w:bodyDiv w:val="1"/>
      <w:marLeft w:val="0"/>
      <w:marRight w:val="0"/>
      <w:marTop w:val="0"/>
      <w:marBottom w:val="0"/>
      <w:divBdr>
        <w:top w:val="none" w:sz="0" w:space="0" w:color="auto"/>
        <w:left w:val="none" w:sz="0" w:space="0" w:color="auto"/>
        <w:bottom w:val="none" w:sz="0" w:space="0" w:color="auto"/>
        <w:right w:val="none" w:sz="0" w:space="0" w:color="auto"/>
      </w:divBdr>
    </w:div>
    <w:div w:id="1389916074">
      <w:bodyDiv w:val="1"/>
      <w:marLeft w:val="0"/>
      <w:marRight w:val="0"/>
      <w:marTop w:val="0"/>
      <w:marBottom w:val="0"/>
      <w:divBdr>
        <w:top w:val="none" w:sz="0" w:space="0" w:color="auto"/>
        <w:left w:val="none" w:sz="0" w:space="0" w:color="auto"/>
        <w:bottom w:val="none" w:sz="0" w:space="0" w:color="auto"/>
        <w:right w:val="none" w:sz="0" w:space="0" w:color="auto"/>
      </w:divBdr>
    </w:div>
    <w:div w:id="1399745317">
      <w:bodyDiv w:val="1"/>
      <w:marLeft w:val="0"/>
      <w:marRight w:val="0"/>
      <w:marTop w:val="0"/>
      <w:marBottom w:val="0"/>
      <w:divBdr>
        <w:top w:val="none" w:sz="0" w:space="0" w:color="auto"/>
        <w:left w:val="none" w:sz="0" w:space="0" w:color="auto"/>
        <w:bottom w:val="none" w:sz="0" w:space="0" w:color="auto"/>
        <w:right w:val="none" w:sz="0" w:space="0" w:color="auto"/>
      </w:divBdr>
    </w:div>
    <w:div w:id="1709068333">
      <w:bodyDiv w:val="1"/>
      <w:marLeft w:val="0"/>
      <w:marRight w:val="0"/>
      <w:marTop w:val="0"/>
      <w:marBottom w:val="0"/>
      <w:divBdr>
        <w:top w:val="none" w:sz="0" w:space="0" w:color="auto"/>
        <w:left w:val="none" w:sz="0" w:space="0" w:color="auto"/>
        <w:bottom w:val="none" w:sz="0" w:space="0" w:color="auto"/>
        <w:right w:val="none" w:sz="0" w:space="0" w:color="auto"/>
      </w:divBdr>
      <w:divsChild>
        <w:div w:id="423572710">
          <w:marLeft w:val="0"/>
          <w:marRight w:val="0"/>
          <w:marTop w:val="0"/>
          <w:marBottom w:val="0"/>
          <w:divBdr>
            <w:top w:val="none" w:sz="0" w:space="0" w:color="auto"/>
            <w:left w:val="none" w:sz="0" w:space="0" w:color="auto"/>
            <w:bottom w:val="none" w:sz="0" w:space="0" w:color="auto"/>
            <w:right w:val="none" w:sz="0" w:space="0" w:color="auto"/>
          </w:divBdr>
        </w:div>
      </w:divsChild>
    </w:div>
    <w:div w:id="1848322872">
      <w:bodyDiv w:val="1"/>
      <w:marLeft w:val="0"/>
      <w:marRight w:val="0"/>
      <w:marTop w:val="0"/>
      <w:marBottom w:val="0"/>
      <w:divBdr>
        <w:top w:val="none" w:sz="0" w:space="0" w:color="auto"/>
        <w:left w:val="none" w:sz="0" w:space="0" w:color="auto"/>
        <w:bottom w:val="none" w:sz="0" w:space="0" w:color="auto"/>
        <w:right w:val="none" w:sz="0" w:space="0" w:color="auto"/>
      </w:divBdr>
      <w:divsChild>
        <w:div w:id="549847493">
          <w:marLeft w:val="0"/>
          <w:marRight w:val="0"/>
          <w:marTop w:val="0"/>
          <w:marBottom w:val="0"/>
          <w:divBdr>
            <w:top w:val="none" w:sz="0" w:space="0" w:color="auto"/>
            <w:left w:val="none" w:sz="0" w:space="0" w:color="auto"/>
            <w:bottom w:val="none" w:sz="0" w:space="0" w:color="auto"/>
            <w:right w:val="none" w:sz="0" w:space="0" w:color="auto"/>
          </w:divBdr>
        </w:div>
      </w:divsChild>
    </w:div>
    <w:div w:id="1921283881">
      <w:bodyDiv w:val="1"/>
      <w:marLeft w:val="0"/>
      <w:marRight w:val="0"/>
      <w:marTop w:val="0"/>
      <w:marBottom w:val="0"/>
      <w:divBdr>
        <w:top w:val="none" w:sz="0" w:space="0" w:color="auto"/>
        <w:left w:val="none" w:sz="0" w:space="0" w:color="auto"/>
        <w:bottom w:val="none" w:sz="0" w:space="0" w:color="auto"/>
        <w:right w:val="none" w:sz="0" w:space="0" w:color="auto"/>
      </w:divBdr>
      <w:divsChild>
        <w:div w:id="198515763">
          <w:marLeft w:val="0"/>
          <w:marRight w:val="0"/>
          <w:marTop w:val="0"/>
          <w:marBottom w:val="0"/>
          <w:divBdr>
            <w:top w:val="none" w:sz="0" w:space="0" w:color="auto"/>
            <w:left w:val="none" w:sz="0" w:space="0" w:color="auto"/>
            <w:bottom w:val="none" w:sz="0" w:space="0" w:color="auto"/>
            <w:right w:val="none" w:sz="0" w:space="0" w:color="auto"/>
          </w:divBdr>
        </w:div>
      </w:divsChild>
    </w:div>
    <w:div w:id="1969512253">
      <w:bodyDiv w:val="1"/>
      <w:marLeft w:val="0"/>
      <w:marRight w:val="0"/>
      <w:marTop w:val="0"/>
      <w:marBottom w:val="0"/>
      <w:divBdr>
        <w:top w:val="none" w:sz="0" w:space="0" w:color="auto"/>
        <w:left w:val="none" w:sz="0" w:space="0" w:color="auto"/>
        <w:bottom w:val="none" w:sz="0" w:space="0" w:color="auto"/>
        <w:right w:val="none" w:sz="0" w:space="0" w:color="auto"/>
      </w:divBdr>
      <w:divsChild>
        <w:div w:id="1272711314">
          <w:marLeft w:val="821"/>
          <w:marRight w:val="0"/>
          <w:marTop w:val="0"/>
          <w:marBottom w:val="120"/>
          <w:divBdr>
            <w:top w:val="none" w:sz="0" w:space="0" w:color="auto"/>
            <w:left w:val="none" w:sz="0" w:space="0" w:color="auto"/>
            <w:bottom w:val="none" w:sz="0" w:space="0" w:color="auto"/>
            <w:right w:val="none" w:sz="0" w:space="0" w:color="auto"/>
          </w:divBdr>
        </w:div>
        <w:div w:id="1072459991">
          <w:marLeft w:val="821"/>
          <w:marRight w:val="0"/>
          <w:marTop w:val="0"/>
          <w:marBottom w:val="120"/>
          <w:divBdr>
            <w:top w:val="none" w:sz="0" w:space="0" w:color="auto"/>
            <w:left w:val="none" w:sz="0" w:space="0" w:color="auto"/>
            <w:bottom w:val="none" w:sz="0" w:space="0" w:color="auto"/>
            <w:right w:val="none" w:sz="0" w:space="0" w:color="auto"/>
          </w:divBdr>
        </w:div>
        <w:div w:id="1875802764">
          <w:marLeft w:val="821"/>
          <w:marRight w:val="0"/>
          <w:marTop w:val="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diagramLayout" Target="diagrams/layout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D7D3426-150F-A545-9ADF-E27078B65ECE}" type="doc">
      <dgm:prSet loTypeId="urn:microsoft.com/office/officeart/2005/8/layout/chevron1" loCatId="" qsTypeId="urn:microsoft.com/office/officeart/2005/8/quickstyle/simple4" qsCatId="simple" csTypeId="urn:microsoft.com/office/officeart/2005/8/colors/accent1_2" csCatId="accent1" phldr="1"/>
      <dgm:spPr/>
    </dgm:pt>
    <dgm:pt modelId="{4428C2BB-34C6-4648-A53C-C58BBD75A61B}">
      <dgm:prSet phldrT="[Text]"/>
      <dgm:spPr>
        <a:solidFill>
          <a:srgbClr val="660000"/>
        </a:solidFill>
      </dgm:spPr>
      <dgm:t>
        <a:bodyPr lIns="0"/>
        <a:lstStyle/>
        <a:p>
          <a:r>
            <a:rPr lang="en-US" b="1"/>
            <a:t>Part 1: Pre-work</a:t>
          </a:r>
          <a:r>
            <a:rPr lang="en-US"/>
            <a:t> </a:t>
          </a:r>
        </a:p>
        <a:p>
          <a:r>
            <a:rPr lang="en-US"/>
            <a:t> Self-paced, individual</a:t>
          </a:r>
        </a:p>
      </dgm:t>
    </dgm:pt>
    <dgm:pt modelId="{B855E90A-2B70-7A49-B88B-6040FD478363}" type="parTrans" cxnId="{100FCC18-9BE8-B043-8DE3-939CAEB00FA1}">
      <dgm:prSet/>
      <dgm:spPr/>
      <dgm:t>
        <a:bodyPr/>
        <a:lstStyle/>
        <a:p>
          <a:endParaRPr lang="en-US"/>
        </a:p>
      </dgm:t>
    </dgm:pt>
    <dgm:pt modelId="{C106AE9F-7AE6-0D41-9DDF-5FC0D70F5AEA}" type="sibTrans" cxnId="{100FCC18-9BE8-B043-8DE3-939CAEB00FA1}">
      <dgm:prSet/>
      <dgm:spPr/>
      <dgm:t>
        <a:bodyPr/>
        <a:lstStyle/>
        <a:p>
          <a:endParaRPr lang="en-US"/>
        </a:p>
      </dgm:t>
    </dgm:pt>
    <dgm:pt modelId="{6C1F603D-38DB-9A47-8AB9-0D44AB4D83F5}">
      <dgm:prSet phldrT="[Text]"/>
      <dgm:spPr>
        <a:solidFill>
          <a:srgbClr val="660000"/>
        </a:solidFill>
      </dgm:spPr>
      <dgm:t>
        <a:bodyPr/>
        <a:lstStyle/>
        <a:p>
          <a:r>
            <a:rPr lang="en-US" b="1"/>
            <a:t>Part 2: Café session</a:t>
          </a:r>
          <a:r>
            <a:rPr lang="en-US"/>
            <a:t>       </a:t>
          </a:r>
        </a:p>
        <a:p>
          <a:r>
            <a:rPr lang="en-US"/>
            <a:t> Live,                   group </a:t>
          </a:r>
        </a:p>
      </dgm:t>
    </dgm:pt>
    <dgm:pt modelId="{F0555417-53F2-CE47-8865-158FB35037B6}" type="parTrans" cxnId="{778A0C5E-8F39-BB45-8B88-0C8AE4F3650B}">
      <dgm:prSet/>
      <dgm:spPr/>
      <dgm:t>
        <a:bodyPr/>
        <a:lstStyle/>
        <a:p>
          <a:endParaRPr lang="en-US"/>
        </a:p>
      </dgm:t>
    </dgm:pt>
    <dgm:pt modelId="{2939D593-3918-E543-8D72-7E5948FD0CAC}" type="sibTrans" cxnId="{778A0C5E-8F39-BB45-8B88-0C8AE4F3650B}">
      <dgm:prSet/>
      <dgm:spPr/>
      <dgm:t>
        <a:bodyPr/>
        <a:lstStyle/>
        <a:p>
          <a:endParaRPr lang="en-US"/>
        </a:p>
      </dgm:t>
    </dgm:pt>
    <dgm:pt modelId="{5597D904-7967-1649-8719-760C983493FD}">
      <dgm:prSet phldrT="[Text]"/>
      <dgm:spPr>
        <a:solidFill>
          <a:srgbClr val="660000"/>
        </a:solidFill>
      </dgm:spPr>
      <dgm:t>
        <a:bodyPr/>
        <a:lstStyle/>
        <a:p>
          <a:r>
            <a:rPr lang="en-US" b="1"/>
            <a:t>Part 3: Application </a:t>
          </a:r>
        </a:p>
        <a:p>
          <a:r>
            <a:rPr lang="en-US"/>
            <a:t>Self-paced, individual</a:t>
          </a:r>
        </a:p>
      </dgm:t>
    </dgm:pt>
    <dgm:pt modelId="{01682DA7-0EC8-A448-9758-83644F3485E6}" type="parTrans" cxnId="{F723AA2B-9344-FC4A-A3FE-8FAFAE110D04}">
      <dgm:prSet/>
      <dgm:spPr/>
      <dgm:t>
        <a:bodyPr/>
        <a:lstStyle/>
        <a:p>
          <a:endParaRPr lang="en-US"/>
        </a:p>
      </dgm:t>
    </dgm:pt>
    <dgm:pt modelId="{93BDCCF4-88A7-4742-9C60-8B4D0C330E81}" type="sibTrans" cxnId="{F723AA2B-9344-FC4A-A3FE-8FAFAE110D04}">
      <dgm:prSet/>
      <dgm:spPr/>
      <dgm:t>
        <a:bodyPr/>
        <a:lstStyle/>
        <a:p>
          <a:endParaRPr lang="en-US"/>
        </a:p>
      </dgm:t>
    </dgm:pt>
    <dgm:pt modelId="{CE242C84-1F0B-3747-A7BA-80B9EB14ACB4}" type="pres">
      <dgm:prSet presAssocID="{2D7D3426-150F-A545-9ADF-E27078B65ECE}" presName="Name0" presStyleCnt="0">
        <dgm:presLayoutVars>
          <dgm:dir/>
          <dgm:animLvl val="lvl"/>
          <dgm:resizeHandles val="exact"/>
        </dgm:presLayoutVars>
      </dgm:prSet>
      <dgm:spPr/>
    </dgm:pt>
    <dgm:pt modelId="{CE10A6AF-0EE1-EF4C-BB55-234B5C18E3AB}" type="pres">
      <dgm:prSet presAssocID="{4428C2BB-34C6-4648-A53C-C58BBD75A61B}" presName="parTxOnly" presStyleLbl="node1" presStyleIdx="0" presStyleCnt="3" custScaleX="86995" custLinFactX="91" custLinFactNeighborX="100000">
        <dgm:presLayoutVars>
          <dgm:chMax val="0"/>
          <dgm:chPref val="0"/>
          <dgm:bulletEnabled val="1"/>
        </dgm:presLayoutVars>
      </dgm:prSet>
      <dgm:spPr/>
    </dgm:pt>
    <dgm:pt modelId="{7BBAFEC7-13D8-B04A-8CD4-0E182F4CAC4A}" type="pres">
      <dgm:prSet presAssocID="{C106AE9F-7AE6-0D41-9DDF-5FC0D70F5AEA}" presName="parTxOnlySpace" presStyleCnt="0"/>
      <dgm:spPr/>
    </dgm:pt>
    <dgm:pt modelId="{E98ACE24-CB79-5542-9D1C-938FF8AC975A}" type="pres">
      <dgm:prSet presAssocID="{6C1F603D-38DB-9A47-8AB9-0D44AB4D83F5}" presName="parTxOnly" presStyleLbl="node1" presStyleIdx="1" presStyleCnt="3" custLinFactNeighborX="50506">
        <dgm:presLayoutVars>
          <dgm:chMax val="0"/>
          <dgm:chPref val="0"/>
          <dgm:bulletEnabled val="1"/>
        </dgm:presLayoutVars>
      </dgm:prSet>
      <dgm:spPr/>
    </dgm:pt>
    <dgm:pt modelId="{4A772EF6-5541-334E-BB73-A7BF3ED6F8F1}" type="pres">
      <dgm:prSet presAssocID="{2939D593-3918-E543-8D72-7E5948FD0CAC}" presName="parTxOnlySpace" presStyleCnt="0"/>
      <dgm:spPr/>
    </dgm:pt>
    <dgm:pt modelId="{D203DAEF-C683-F941-8D68-9834910DD8D5}" type="pres">
      <dgm:prSet presAssocID="{5597D904-7967-1649-8719-760C983493FD}" presName="parTxOnly" presStyleLbl="node1" presStyleIdx="2" presStyleCnt="3" custLinFactNeighborX="97">
        <dgm:presLayoutVars>
          <dgm:chMax val="0"/>
          <dgm:chPref val="0"/>
          <dgm:bulletEnabled val="1"/>
        </dgm:presLayoutVars>
      </dgm:prSet>
      <dgm:spPr/>
    </dgm:pt>
  </dgm:ptLst>
  <dgm:cxnLst>
    <dgm:cxn modelId="{100FCC18-9BE8-B043-8DE3-939CAEB00FA1}" srcId="{2D7D3426-150F-A545-9ADF-E27078B65ECE}" destId="{4428C2BB-34C6-4648-A53C-C58BBD75A61B}" srcOrd="0" destOrd="0" parTransId="{B855E90A-2B70-7A49-B88B-6040FD478363}" sibTransId="{C106AE9F-7AE6-0D41-9DDF-5FC0D70F5AEA}"/>
    <dgm:cxn modelId="{F723AA2B-9344-FC4A-A3FE-8FAFAE110D04}" srcId="{2D7D3426-150F-A545-9ADF-E27078B65ECE}" destId="{5597D904-7967-1649-8719-760C983493FD}" srcOrd="2" destOrd="0" parTransId="{01682DA7-0EC8-A448-9758-83644F3485E6}" sibTransId="{93BDCCF4-88A7-4742-9C60-8B4D0C330E81}"/>
    <dgm:cxn modelId="{A1791B30-F081-0947-8F84-1AEFDDE188FB}" type="presOf" srcId="{5597D904-7967-1649-8719-760C983493FD}" destId="{D203DAEF-C683-F941-8D68-9834910DD8D5}" srcOrd="0" destOrd="0" presId="urn:microsoft.com/office/officeart/2005/8/layout/chevron1"/>
    <dgm:cxn modelId="{83767E3A-60E1-8344-8948-43E6E86062A6}" type="presOf" srcId="{2D7D3426-150F-A545-9ADF-E27078B65ECE}" destId="{CE242C84-1F0B-3747-A7BA-80B9EB14ACB4}" srcOrd="0" destOrd="0" presId="urn:microsoft.com/office/officeart/2005/8/layout/chevron1"/>
    <dgm:cxn modelId="{778A0C5E-8F39-BB45-8B88-0C8AE4F3650B}" srcId="{2D7D3426-150F-A545-9ADF-E27078B65ECE}" destId="{6C1F603D-38DB-9A47-8AB9-0D44AB4D83F5}" srcOrd="1" destOrd="0" parTransId="{F0555417-53F2-CE47-8865-158FB35037B6}" sibTransId="{2939D593-3918-E543-8D72-7E5948FD0CAC}"/>
    <dgm:cxn modelId="{0F467080-921D-AF4B-83C5-552843163E64}" type="presOf" srcId="{4428C2BB-34C6-4648-A53C-C58BBD75A61B}" destId="{CE10A6AF-0EE1-EF4C-BB55-234B5C18E3AB}" srcOrd="0" destOrd="0" presId="urn:microsoft.com/office/officeart/2005/8/layout/chevron1"/>
    <dgm:cxn modelId="{5DDA2997-BCD3-AF46-9174-F7D87BAA39E8}" type="presOf" srcId="{6C1F603D-38DB-9A47-8AB9-0D44AB4D83F5}" destId="{E98ACE24-CB79-5542-9D1C-938FF8AC975A}" srcOrd="0" destOrd="0" presId="urn:microsoft.com/office/officeart/2005/8/layout/chevron1"/>
    <dgm:cxn modelId="{FDE1F1F3-D020-B34D-B702-1E453ED9205F}" type="presParOf" srcId="{CE242C84-1F0B-3747-A7BA-80B9EB14ACB4}" destId="{CE10A6AF-0EE1-EF4C-BB55-234B5C18E3AB}" srcOrd="0" destOrd="0" presId="urn:microsoft.com/office/officeart/2005/8/layout/chevron1"/>
    <dgm:cxn modelId="{71C48F52-9891-334F-8C23-7072B130DB30}" type="presParOf" srcId="{CE242C84-1F0B-3747-A7BA-80B9EB14ACB4}" destId="{7BBAFEC7-13D8-B04A-8CD4-0E182F4CAC4A}" srcOrd="1" destOrd="0" presId="urn:microsoft.com/office/officeart/2005/8/layout/chevron1"/>
    <dgm:cxn modelId="{F815B23A-997F-2B42-BA2B-CB06ADD41D9C}" type="presParOf" srcId="{CE242C84-1F0B-3747-A7BA-80B9EB14ACB4}" destId="{E98ACE24-CB79-5542-9D1C-938FF8AC975A}" srcOrd="2" destOrd="0" presId="urn:microsoft.com/office/officeart/2005/8/layout/chevron1"/>
    <dgm:cxn modelId="{42AA501C-354A-DC44-9FC2-15978C3594D0}" type="presParOf" srcId="{CE242C84-1F0B-3747-A7BA-80B9EB14ACB4}" destId="{4A772EF6-5541-334E-BB73-A7BF3ED6F8F1}" srcOrd="3" destOrd="0" presId="urn:microsoft.com/office/officeart/2005/8/layout/chevron1"/>
    <dgm:cxn modelId="{F448956A-AE73-4D46-A654-0F27ADA0E179}" type="presParOf" srcId="{CE242C84-1F0B-3747-A7BA-80B9EB14ACB4}" destId="{D203DAEF-C683-F941-8D68-9834910DD8D5}" srcOrd="4" destOrd="0" presId="urn:microsoft.com/office/officeart/2005/8/layout/chevron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E10A6AF-0EE1-EF4C-BB55-234B5C18E3AB}">
      <dsp:nvSpPr>
        <dsp:cNvPr id="0" name=""/>
        <dsp:cNvSpPr/>
      </dsp:nvSpPr>
      <dsp:spPr>
        <a:xfrm>
          <a:off x="232522" y="0"/>
          <a:ext cx="2002667" cy="829944"/>
        </a:xfrm>
        <a:prstGeom prst="chevron">
          <a:avLst/>
        </a:prstGeom>
        <a:solidFill>
          <a:srgbClr val="660000"/>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17336" rIns="17336" bIns="17336" numCol="1" spcCol="1270" anchor="ctr" anchorCtr="0">
          <a:noAutofit/>
        </a:bodyPr>
        <a:lstStyle/>
        <a:p>
          <a:pPr marL="0" lvl="0" indent="0" algn="ctr" defTabSz="577850">
            <a:lnSpc>
              <a:spcPct val="90000"/>
            </a:lnSpc>
            <a:spcBef>
              <a:spcPct val="0"/>
            </a:spcBef>
            <a:spcAft>
              <a:spcPct val="35000"/>
            </a:spcAft>
            <a:buNone/>
          </a:pPr>
          <a:r>
            <a:rPr lang="en-US" sz="1300" b="1" kern="1200"/>
            <a:t>Part 1: Pre-work</a:t>
          </a:r>
          <a:r>
            <a:rPr lang="en-US" sz="1300" kern="1200"/>
            <a:t> </a:t>
          </a:r>
        </a:p>
        <a:p>
          <a:pPr marL="0" lvl="0" indent="0" algn="ctr" defTabSz="577850">
            <a:lnSpc>
              <a:spcPct val="90000"/>
            </a:lnSpc>
            <a:spcBef>
              <a:spcPct val="0"/>
            </a:spcBef>
            <a:spcAft>
              <a:spcPct val="35000"/>
            </a:spcAft>
            <a:buNone/>
          </a:pPr>
          <a:r>
            <a:rPr lang="en-US" sz="1300" kern="1200"/>
            <a:t> Self-paced, individual</a:t>
          </a:r>
        </a:p>
      </dsp:txBody>
      <dsp:txXfrm>
        <a:off x="647494" y="0"/>
        <a:ext cx="1172723" cy="829944"/>
      </dsp:txXfrm>
    </dsp:sp>
    <dsp:sp modelId="{E98ACE24-CB79-5542-9D1C-938FF8AC975A}">
      <dsp:nvSpPr>
        <dsp:cNvPr id="0" name=""/>
        <dsp:cNvSpPr/>
      </dsp:nvSpPr>
      <dsp:spPr>
        <a:xfrm>
          <a:off x="1888952" y="0"/>
          <a:ext cx="2302048" cy="829944"/>
        </a:xfrm>
        <a:prstGeom prst="chevron">
          <a:avLst/>
        </a:prstGeom>
        <a:solidFill>
          <a:srgbClr val="660000"/>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2007" tIns="17336" rIns="17336" bIns="17336" numCol="1" spcCol="1270" anchor="ctr" anchorCtr="0">
          <a:noAutofit/>
        </a:bodyPr>
        <a:lstStyle/>
        <a:p>
          <a:pPr marL="0" lvl="0" indent="0" algn="ctr" defTabSz="577850">
            <a:lnSpc>
              <a:spcPct val="90000"/>
            </a:lnSpc>
            <a:spcBef>
              <a:spcPct val="0"/>
            </a:spcBef>
            <a:spcAft>
              <a:spcPct val="35000"/>
            </a:spcAft>
            <a:buNone/>
          </a:pPr>
          <a:r>
            <a:rPr lang="en-US" sz="1300" b="1" kern="1200"/>
            <a:t>Part 2: Café session</a:t>
          </a:r>
          <a:r>
            <a:rPr lang="en-US" sz="1300" kern="1200"/>
            <a:t>       </a:t>
          </a:r>
        </a:p>
        <a:p>
          <a:pPr marL="0" lvl="0" indent="0" algn="ctr" defTabSz="577850">
            <a:lnSpc>
              <a:spcPct val="90000"/>
            </a:lnSpc>
            <a:spcBef>
              <a:spcPct val="0"/>
            </a:spcBef>
            <a:spcAft>
              <a:spcPct val="35000"/>
            </a:spcAft>
            <a:buNone/>
          </a:pPr>
          <a:r>
            <a:rPr lang="en-US" sz="1300" kern="1200"/>
            <a:t> Live,                   group </a:t>
          </a:r>
        </a:p>
      </dsp:txBody>
      <dsp:txXfrm>
        <a:off x="2303924" y="0"/>
        <a:ext cx="1472104" cy="829944"/>
      </dsp:txXfrm>
    </dsp:sp>
    <dsp:sp modelId="{D203DAEF-C683-F941-8D68-9834910DD8D5}">
      <dsp:nvSpPr>
        <dsp:cNvPr id="0" name=""/>
        <dsp:cNvSpPr/>
      </dsp:nvSpPr>
      <dsp:spPr>
        <a:xfrm>
          <a:off x="3844751" y="0"/>
          <a:ext cx="2302048" cy="829944"/>
        </a:xfrm>
        <a:prstGeom prst="chevron">
          <a:avLst/>
        </a:prstGeom>
        <a:solidFill>
          <a:srgbClr val="660000"/>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2007" tIns="17336" rIns="17336" bIns="17336" numCol="1" spcCol="1270" anchor="ctr" anchorCtr="0">
          <a:noAutofit/>
        </a:bodyPr>
        <a:lstStyle/>
        <a:p>
          <a:pPr marL="0" lvl="0" indent="0" algn="ctr" defTabSz="577850">
            <a:lnSpc>
              <a:spcPct val="90000"/>
            </a:lnSpc>
            <a:spcBef>
              <a:spcPct val="0"/>
            </a:spcBef>
            <a:spcAft>
              <a:spcPct val="35000"/>
            </a:spcAft>
            <a:buNone/>
          </a:pPr>
          <a:r>
            <a:rPr lang="en-US" sz="1300" b="1" kern="1200"/>
            <a:t>Part 3: Application </a:t>
          </a:r>
        </a:p>
        <a:p>
          <a:pPr marL="0" lvl="0" indent="0" algn="ctr" defTabSz="577850">
            <a:lnSpc>
              <a:spcPct val="90000"/>
            </a:lnSpc>
            <a:spcBef>
              <a:spcPct val="0"/>
            </a:spcBef>
            <a:spcAft>
              <a:spcPct val="35000"/>
            </a:spcAft>
            <a:buNone/>
          </a:pPr>
          <a:r>
            <a:rPr lang="en-US" sz="1300" kern="1200"/>
            <a:t>Self-paced, individual</a:t>
          </a:r>
        </a:p>
      </dsp:txBody>
      <dsp:txXfrm>
        <a:off x="4259723" y="0"/>
        <a:ext cx="1472104" cy="829944"/>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67FBAB-3234-0E45-8C1D-9DDC76A23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863</Words>
  <Characters>4922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Manager/>
  <Company>Harvard Business Publishing</Company>
  <LinksUpToDate>false</LinksUpToDate>
  <CharactersWithSpaces>5774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Harvard Business Publishing</dc:creator>
  <cp:keywords/>
  <dc:description/>
  <cp:lastModifiedBy>Megquier, Donna</cp:lastModifiedBy>
  <cp:revision>3</cp:revision>
  <cp:lastPrinted>2016-06-01T17:42:00Z</cp:lastPrinted>
  <dcterms:created xsi:type="dcterms:W3CDTF">2020-12-08T22:46:00Z</dcterms:created>
  <dcterms:modified xsi:type="dcterms:W3CDTF">2020-12-09T00:27:00Z</dcterms:modified>
  <cp:category/>
</cp:coreProperties>
</file>