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1C6222F" w14:textId="57B17A37" w:rsidR="003B789B" w:rsidRPr="003B789B" w:rsidRDefault="00366068" w:rsidP="006D6650">
      <w:pPr>
        <w:pStyle w:val="texttitle"/>
        <w:rPr>
          <w:noProof/>
        </w:rPr>
      </w:pPr>
      <w:r>
        <w:rPr>
          <w:noProof/>
        </w:rPr>
        <w:drawing>
          <wp:anchor distT="0" distB="0" distL="114300" distR="114300" simplePos="0" relativeHeight="251658751" behindDoc="0" locked="0" layoutInCell="1" allowOverlap="1" wp14:anchorId="6C9CCE75" wp14:editId="183CCC50">
            <wp:simplePos x="0" y="0"/>
            <wp:positionH relativeFrom="column">
              <wp:posOffset>-910590</wp:posOffset>
            </wp:positionH>
            <wp:positionV relativeFrom="paragraph">
              <wp:posOffset>-2473537</wp:posOffset>
            </wp:positionV>
            <wp:extent cx="7829550" cy="2609850"/>
            <wp:effectExtent l="0" t="0" r="0" b="6350"/>
            <wp:wrapNone/>
            <wp:docPr id="5" name="Picture 4" descr="Notes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es-02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95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800" behindDoc="1" locked="0" layoutInCell="1" allowOverlap="1" wp14:anchorId="6D23C14F" wp14:editId="4EAA7DD3">
            <wp:simplePos x="0" y="0"/>
            <wp:positionH relativeFrom="column">
              <wp:posOffset>-922655</wp:posOffset>
            </wp:positionH>
            <wp:positionV relativeFrom="paragraph">
              <wp:posOffset>-3762375</wp:posOffset>
            </wp:positionV>
            <wp:extent cx="7788275" cy="3261995"/>
            <wp:effectExtent l="0" t="0" r="9525" b="0"/>
            <wp:wrapNone/>
            <wp:docPr id="10" name="Picture 10" descr="?:Users:emily.audley:Box Sync:Personal Files:HMM:Topic Landing Page Images:Strategic Think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?:Users:emily.audley:Box Sync:Personal Files:HMM:Topic Landing Page Images:Strategic Thinkin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093"/>
                    <a:stretch/>
                  </pic:blipFill>
                  <pic:spPr bwMode="auto">
                    <a:xfrm>
                      <a:off x="0" y="0"/>
                      <a:ext cx="7788275" cy="326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297C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5873245" wp14:editId="1DBE5822">
                <wp:simplePos x="0" y="0"/>
                <wp:positionH relativeFrom="column">
                  <wp:posOffset>2266950</wp:posOffset>
                </wp:positionH>
                <wp:positionV relativeFrom="paragraph">
                  <wp:posOffset>-1334135</wp:posOffset>
                </wp:positionV>
                <wp:extent cx="4400550" cy="523875"/>
                <wp:effectExtent l="0" t="0" r="0" b="1270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055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18F8D2" w14:textId="5484E78A" w:rsidR="000A3527" w:rsidRPr="00E760BE" w:rsidRDefault="000A3527" w:rsidP="0027600A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>Strategic Thinking</w:t>
                            </w:r>
                            <w:r w:rsidRPr="00E760BE"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 xml:space="preserve"> Café Overv</w:t>
                            </w:r>
                            <w:r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>ie</w:t>
                            </w:r>
                            <w:r w:rsidRPr="004C15CC"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>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873245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178.5pt;margin-top:-105.05pt;width:346.5pt;height:41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" filled="f" stroked="f">
                <v:textbox>
                  <w:txbxContent>
                    <w:p w14:paraId="6518F8D2" w14:textId="5484E78A" w:rsidR="000A3527" w:rsidRPr="00E760BE" w:rsidRDefault="000A3527" w:rsidP="0027600A">
                      <w:pP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>Strategic Thinking</w:t>
                      </w:r>
                      <w:r w:rsidRPr="00E760BE"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 xml:space="preserve"> Café Overv</w:t>
                      </w:r>
                      <w:r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>ie</w:t>
                      </w:r>
                      <w:r w:rsidRPr="004C15CC"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>w</w:t>
                      </w:r>
                    </w:p>
                  </w:txbxContent>
                </v:textbox>
              </v:shape>
            </w:pict>
          </mc:Fallback>
        </mc:AlternateContent>
      </w:r>
    </w:p>
    <w:p w14:paraId="53E78437" w14:textId="1D708BC3" w:rsidR="004C15CC" w:rsidRPr="00E733AB" w:rsidRDefault="00DF557D" w:rsidP="00E760BE">
      <w:pPr>
        <w:pStyle w:val="Invitenote"/>
        <w:pBdr>
          <w:bottom w:val="none" w:sz="0" w:space="0" w:color="auto"/>
        </w:pBdr>
        <w:rPr>
          <w:noProof/>
          <w:lang w:bidi="en-US"/>
        </w:rPr>
      </w:pPr>
      <w:r w:rsidRPr="00DF557D">
        <w:rPr>
          <w:noProof/>
          <w:lang w:bidi="en-US"/>
        </w:rPr>
        <w:t xml:space="preserve">The </w:t>
      </w:r>
      <w:r w:rsidR="00A24165">
        <w:rPr>
          <w:noProof/>
          <w:lang w:bidi="en-US"/>
        </w:rPr>
        <w:t>Strategic Thinking</w:t>
      </w:r>
      <w:r w:rsidR="0027600A" w:rsidRPr="0027600A">
        <w:rPr>
          <w:noProof/>
          <w:lang w:bidi="en-US"/>
        </w:rPr>
        <w:t xml:space="preserve"> </w:t>
      </w:r>
      <w:r w:rsidRPr="00DF557D">
        <w:rPr>
          <w:noProof/>
          <w:lang w:bidi="en-US"/>
        </w:rPr>
        <w:t>Café is a short blended learning experience oriented around the concepts and skills fo</w:t>
      </w:r>
      <w:r w:rsidR="007351FD">
        <w:rPr>
          <w:noProof/>
          <w:lang w:bidi="en-US"/>
        </w:rPr>
        <w:t xml:space="preserve">und in the Harvard ManageMentor </w:t>
      </w:r>
      <w:r w:rsidR="00A24165">
        <w:rPr>
          <w:noProof/>
          <w:lang w:bidi="en-US"/>
        </w:rPr>
        <w:t>Strategic Thinking</w:t>
      </w:r>
      <w:r w:rsidR="00A24165" w:rsidRPr="0027600A">
        <w:rPr>
          <w:noProof/>
          <w:lang w:bidi="en-US"/>
        </w:rPr>
        <w:t xml:space="preserve"> </w:t>
      </w:r>
      <w:r w:rsidRPr="00DF557D">
        <w:rPr>
          <w:noProof/>
          <w:lang w:bidi="en-US"/>
        </w:rPr>
        <w:t>topic.</w:t>
      </w:r>
      <w:r w:rsidRPr="00E733AB">
        <w:rPr>
          <w:noProof/>
          <w:lang w:bidi="en-US"/>
        </w:rPr>
        <w:t xml:space="preserve"> </w:t>
      </w:r>
      <w:r w:rsidR="006778A3">
        <w:rPr>
          <w:noProof/>
          <w:lang w:bidi="en-US"/>
        </w:rPr>
        <w:t>The Strategic Thinking topic</w:t>
      </w:r>
      <w:r w:rsidR="004C15CC" w:rsidRPr="00E733AB">
        <w:rPr>
          <w:noProof/>
          <w:lang w:bidi="en-US"/>
        </w:rPr>
        <w:t xml:space="preserve"> will help managers:</w:t>
      </w:r>
    </w:p>
    <w:p w14:paraId="57545A9A" w14:textId="7CCF5AD0" w:rsidR="004C15CC" w:rsidRPr="008D3792" w:rsidRDefault="008D3792" w:rsidP="00E760BE">
      <w:pPr>
        <w:pStyle w:val="Invitenote"/>
        <w:numPr>
          <w:ilvl w:val="0"/>
          <w:numId w:val="52"/>
        </w:numPr>
        <w:pBdr>
          <w:bottom w:val="none" w:sz="0" w:space="0" w:color="auto"/>
        </w:pBdr>
        <w:rPr>
          <w:noProof/>
          <w:lang w:bidi="en-US"/>
        </w:rPr>
      </w:pPr>
      <w:r>
        <w:rPr>
          <w:noProof/>
          <w:lang w:bidi="en-US"/>
        </w:rPr>
        <w:t xml:space="preserve">Spot trends </w:t>
      </w:r>
      <w:r w:rsidR="00B22A82">
        <w:rPr>
          <w:noProof/>
          <w:lang w:bidi="en-US"/>
        </w:rPr>
        <w:t>that affect</w:t>
      </w:r>
      <w:r>
        <w:rPr>
          <w:noProof/>
          <w:lang w:bidi="en-US"/>
        </w:rPr>
        <w:t xml:space="preserve"> your organization</w:t>
      </w:r>
    </w:p>
    <w:p w14:paraId="01E83592" w14:textId="57F99DE7" w:rsidR="003C0F7A" w:rsidRPr="008D3792" w:rsidRDefault="00B22A82" w:rsidP="00FC0AC3">
      <w:pPr>
        <w:pStyle w:val="Invitenote"/>
        <w:numPr>
          <w:ilvl w:val="0"/>
          <w:numId w:val="52"/>
        </w:numPr>
        <w:pBdr>
          <w:bottom w:val="none" w:sz="0" w:space="0" w:color="auto"/>
        </w:pBdr>
        <w:tabs>
          <w:tab w:val="left" w:pos="720"/>
          <w:tab w:val="left" w:pos="1827"/>
        </w:tabs>
        <w:spacing w:before="0" w:after="120"/>
        <w:rPr>
          <w:rStyle w:val="tx"/>
          <w:bdr w:val="none" w:sz="0" w:space="0" w:color="auto" w:frame="1"/>
        </w:rPr>
      </w:pPr>
      <w:r>
        <w:rPr>
          <w:rStyle w:val="tx"/>
          <w:bdr w:val="none" w:sz="0" w:space="0" w:color="auto" w:frame="1"/>
        </w:rPr>
        <w:t>Challenge</w:t>
      </w:r>
      <w:r w:rsidR="008D3792">
        <w:rPr>
          <w:rStyle w:val="tx"/>
          <w:bdr w:val="none" w:sz="0" w:space="0" w:color="auto" w:frame="1"/>
        </w:rPr>
        <w:t xml:space="preserve"> any biases and assumptions that prevent you from identifying new possibilities</w:t>
      </w:r>
    </w:p>
    <w:p w14:paraId="39664E45" w14:textId="5520C709" w:rsidR="004C15CC" w:rsidRPr="008D557E" w:rsidRDefault="008D3792" w:rsidP="008D557E">
      <w:pPr>
        <w:pStyle w:val="Invitenote"/>
        <w:numPr>
          <w:ilvl w:val="0"/>
          <w:numId w:val="52"/>
        </w:numPr>
        <w:pBdr>
          <w:bottom w:val="none" w:sz="0" w:space="0" w:color="auto"/>
        </w:pBdr>
        <w:tabs>
          <w:tab w:val="left" w:pos="720"/>
          <w:tab w:val="left" w:pos="1827"/>
        </w:tabs>
        <w:spacing w:before="0" w:after="120"/>
        <w:rPr>
          <w:rFonts w:asciiTheme="minorHAnsi" w:eastAsiaTheme="minorEastAsia" w:hAnsiTheme="minorHAnsi" w:cstheme="minorBidi"/>
          <w:i w:val="0"/>
          <w:noProof/>
          <w:sz w:val="22"/>
          <w:lang w:bidi="en-US"/>
        </w:rPr>
      </w:pPr>
      <w:r>
        <w:rPr>
          <w:rStyle w:val="tx"/>
          <w:bdr w:val="none" w:sz="0" w:space="0" w:color="auto" w:frame="1"/>
        </w:rPr>
        <w:t xml:space="preserve">Practice </w:t>
      </w:r>
      <w:r w:rsidR="00B22A82">
        <w:rPr>
          <w:rStyle w:val="tx"/>
          <w:bdr w:val="none" w:sz="0" w:space="0" w:color="auto" w:frame="1"/>
        </w:rPr>
        <w:t>anticipating</w:t>
      </w:r>
      <w:r>
        <w:rPr>
          <w:rStyle w:val="tx"/>
          <w:bdr w:val="none" w:sz="0" w:space="0" w:color="auto" w:frame="1"/>
        </w:rPr>
        <w:t xml:space="preserve"> opportunities and threats </w:t>
      </w:r>
      <w:r w:rsidR="000A3D41">
        <w:rPr>
          <w:noProof/>
          <w:lang w:bidi="en-US"/>
        </w:rPr>
        <w:tab/>
      </w:r>
    </w:p>
    <w:p w14:paraId="091A497B" w14:textId="498F69B5" w:rsidR="00EA3A1B" w:rsidRPr="00EA3A1B" w:rsidRDefault="00DF557D" w:rsidP="00E760BE">
      <w:pPr>
        <w:pStyle w:val="Invitenote"/>
        <w:pBdr>
          <w:bottom w:val="none" w:sz="0" w:space="0" w:color="auto"/>
        </w:pBdr>
        <w:rPr>
          <w:noProof/>
          <w:lang w:bidi="en-US"/>
        </w:rPr>
      </w:pPr>
      <w:r w:rsidRPr="00DF557D">
        <w:rPr>
          <w:noProof/>
          <w:lang w:bidi="en-US"/>
        </w:rPr>
        <w:t>The</w:t>
      </w:r>
      <w:r w:rsidR="00FA4E12">
        <w:rPr>
          <w:noProof/>
          <w:lang w:bidi="en-US"/>
        </w:rPr>
        <w:t xml:space="preserve"> </w:t>
      </w:r>
      <w:r w:rsidRPr="00DF557D">
        <w:rPr>
          <w:noProof/>
          <w:lang w:bidi="en-US"/>
        </w:rPr>
        <w:t xml:space="preserve">learning experience </w:t>
      </w:r>
      <w:r w:rsidR="00FA4E12">
        <w:rPr>
          <w:noProof/>
          <w:lang w:bidi="en-US"/>
        </w:rPr>
        <w:t>has</w:t>
      </w:r>
      <w:r w:rsidRPr="00DF557D">
        <w:rPr>
          <w:noProof/>
          <w:lang w:bidi="en-US"/>
        </w:rPr>
        <w:t xml:space="preserve"> three components:</w:t>
      </w:r>
    </w:p>
    <w:p w14:paraId="5081B672" w14:textId="77777777" w:rsidR="00446AE0" w:rsidRPr="00446AE0" w:rsidRDefault="00446AE0" w:rsidP="00446AE0">
      <w:pPr>
        <w:pStyle w:val="introtext"/>
        <w:rPr>
          <w:lang w:bidi="en-US"/>
        </w:rPr>
      </w:pPr>
      <w:r w:rsidRPr="00446AE0">
        <w:rPr>
          <w:noProof/>
        </w:rPr>
        <w:drawing>
          <wp:inline distT="0" distB="0" distL="0" distR="0" wp14:anchorId="0805F0E1" wp14:editId="3939002B">
            <wp:extent cx="6146800" cy="829945"/>
            <wp:effectExtent l="0" t="25400" r="0" b="59055"/>
            <wp:docPr id="2" name="Diagram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p w14:paraId="7DF5D191" w14:textId="19F7263C" w:rsidR="004C15CC" w:rsidRDefault="000A3D41" w:rsidP="00C870F3">
      <w:pPr>
        <w:pStyle w:val="introtext"/>
        <w:tabs>
          <w:tab w:val="clear" w:pos="450"/>
          <w:tab w:val="left" w:pos="900"/>
        </w:tabs>
        <w:spacing w:before="0"/>
      </w:pPr>
      <w:r>
        <w:rPr>
          <w:b/>
          <w:lang w:bidi="en-US"/>
        </w:rPr>
        <w:tab/>
      </w:r>
      <w:r w:rsidR="00446AE0" w:rsidRPr="00EB0AC9">
        <w:rPr>
          <w:i/>
          <w:sz w:val="20"/>
          <w:lang w:bidi="en-US"/>
        </w:rPr>
        <w:t>60 to 90 minutes</w:t>
      </w:r>
      <w:r w:rsidR="00446AE0" w:rsidRPr="00EB0AC9">
        <w:rPr>
          <w:i/>
          <w:sz w:val="20"/>
          <w:lang w:bidi="en-US"/>
        </w:rPr>
        <w:tab/>
      </w:r>
      <w:r w:rsidR="00446AE0" w:rsidRPr="00EB0AC9">
        <w:rPr>
          <w:i/>
          <w:sz w:val="20"/>
          <w:lang w:bidi="en-US"/>
        </w:rPr>
        <w:tab/>
      </w:r>
      <w:r w:rsidR="00E24022">
        <w:rPr>
          <w:i/>
          <w:sz w:val="20"/>
          <w:lang w:bidi="en-US"/>
        </w:rPr>
        <w:t xml:space="preserve">       </w:t>
      </w:r>
      <w:r>
        <w:rPr>
          <w:i/>
          <w:sz w:val="20"/>
          <w:lang w:bidi="en-US"/>
        </w:rPr>
        <w:t xml:space="preserve"> 60 minutes</w:t>
      </w:r>
      <w:r>
        <w:rPr>
          <w:i/>
          <w:sz w:val="20"/>
          <w:lang w:bidi="en-US"/>
        </w:rPr>
        <w:tab/>
      </w:r>
      <w:r>
        <w:rPr>
          <w:i/>
          <w:sz w:val="20"/>
          <w:lang w:bidi="en-US"/>
        </w:rPr>
        <w:tab/>
        <w:t xml:space="preserve">           </w:t>
      </w:r>
      <w:r w:rsidR="00E24022">
        <w:rPr>
          <w:i/>
          <w:sz w:val="20"/>
          <w:lang w:bidi="en-US"/>
        </w:rPr>
        <w:t xml:space="preserve">             </w:t>
      </w:r>
      <w:r>
        <w:rPr>
          <w:i/>
          <w:sz w:val="20"/>
          <w:lang w:bidi="en-US"/>
        </w:rPr>
        <w:t xml:space="preserve">    </w:t>
      </w:r>
      <w:r w:rsidR="00446AE0" w:rsidRPr="00EB0AC9">
        <w:rPr>
          <w:i/>
          <w:sz w:val="20"/>
          <w:lang w:bidi="en-US"/>
        </w:rPr>
        <w:t>Ongoing</w:t>
      </w:r>
    </w:p>
    <w:p w14:paraId="03E1E589" w14:textId="30B444F3" w:rsidR="00446AE0" w:rsidRDefault="00446AE0" w:rsidP="006678E7">
      <w:pPr>
        <w:pStyle w:val="texttitle"/>
      </w:pPr>
      <w:r w:rsidRPr="006678E7">
        <w:t>Part 1</w:t>
      </w:r>
      <w:r w:rsidR="000A3D41">
        <w:t>:</w:t>
      </w:r>
      <w:r w:rsidR="000A527B">
        <w:t xml:space="preserve"> </w:t>
      </w:r>
      <w:r w:rsidR="00D90E0F">
        <w:t>P</w:t>
      </w:r>
      <w:r w:rsidR="000A527B">
        <w:t>re-work (s</w:t>
      </w:r>
      <w:r w:rsidRPr="006678E7">
        <w:t xml:space="preserve">elf-paced, </w:t>
      </w:r>
      <w:r w:rsidR="000A527B">
        <w:t>i</w:t>
      </w:r>
      <w:r w:rsidRPr="006678E7">
        <w:t>ndividual</w:t>
      </w:r>
      <w:r w:rsidR="000A3D41">
        <w:t>)</w:t>
      </w:r>
    </w:p>
    <w:p w14:paraId="0C2F59AB" w14:textId="5E17A370" w:rsidR="00AB3A40" w:rsidRDefault="00AB3A40" w:rsidP="00AB3A40">
      <w:pPr>
        <w:pStyle w:val="text"/>
      </w:pPr>
      <w:r>
        <w:t>Before</w:t>
      </w:r>
      <w:r w:rsidRPr="00815C18">
        <w:t xml:space="preserve"> the </w:t>
      </w:r>
      <w:r>
        <w:t xml:space="preserve">live </w:t>
      </w:r>
      <w:r w:rsidR="000A527B">
        <w:t xml:space="preserve">Café </w:t>
      </w:r>
      <w:r w:rsidRPr="00815C18">
        <w:t>session, participants are expected to complete the following assignments:</w:t>
      </w:r>
    </w:p>
    <w:p w14:paraId="0F8F9EA2" w14:textId="2E3001E3" w:rsidR="00AB3A40" w:rsidRDefault="00AB3A40" w:rsidP="00AB3A40">
      <w:pPr>
        <w:pStyle w:val="introbullet"/>
      </w:pPr>
      <w:r>
        <w:t xml:space="preserve">Review the following online lessons from the Harvard </w:t>
      </w:r>
      <w:proofErr w:type="spellStart"/>
      <w:r>
        <w:t>ManageMentor</w:t>
      </w:r>
      <w:proofErr w:type="spellEnd"/>
      <w:r>
        <w:t xml:space="preserve"> </w:t>
      </w:r>
      <w:r w:rsidR="00AB23FB">
        <w:t xml:space="preserve">Strategic Thinking </w:t>
      </w:r>
      <w:r>
        <w:t>topic:</w:t>
      </w:r>
    </w:p>
    <w:p w14:paraId="13C57875" w14:textId="739E9489" w:rsidR="00AB3A40" w:rsidRPr="001A1090" w:rsidRDefault="00AB23FB" w:rsidP="001A1090">
      <w:pPr>
        <w:pStyle w:val="dashpoint"/>
      </w:pPr>
      <w:r w:rsidRPr="001A1090">
        <w:t xml:space="preserve">Understand </w:t>
      </w:r>
      <w:r w:rsidR="00885DC8">
        <w:t>the Big Picture</w:t>
      </w:r>
    </w:p>
    <w:p w14:paraId="19AADE8C" w14:textId="483A38D6" w:rsidR="00AB3A40" w:rsidRPr="001A1090" w:rsidRDefault="00885DC8" w:rsidP="001A1090">
      <w:pPr>
        <w:pStyle w:val="dashpoint"/>
      </w:pPr>
      <w:r>
        <w:t>Explore Key Trends</w:t>
      </w:r>
    </w:p>
    <w:p w14:paraId="4B28639F" w14:textId="24C9AAD7" w:rsidR="00AB3A40" w:rsidRPr="001A1090" w:rsidRDefault="00B22A82" w:rsidP="001A1090">
      <w:pPr>
        <w:pStyle w:val="dashpoint"/>
      </w:pPr>
      <w:r>
        <w:t>Challenge</w:t>
      </w:r>
      <w:r w:rsidR="00885DC8">
        <w:t xml:space="preserve"> Your Assumptions</w:t>
      </w:r>
    </w:p>
    <w:p w14:paraId="67829E88" w14:textId="6C4D828D" w:rsidR="00AB3A40" w:rsidRPr="001A1090" w:rsidRDefault="00885DC8" w:rsidP="001A1090">
      <w:pPr>
        <w:pStyle w:val="dashpoint"/>
      </w:pPr>
      <w:r>
        <w:t>Anticipate Opportunities and Threats</w:t>
      </w:r>
    </w:p>
    <w:p w14:paraId="707986FC" w14:textId="77777777" w:rsidR="00AB23FB" w:rsidRDefault="00AB23FB" w:rsidP="00AB23FB">
      <w:pPr>
        <w:pStyle w:val="introbullet"/>
        <w:numPr>
          <w:ilvl w:val="0"/>
          <w:numId w:val="0"/>
        </w:numPr>
        <w:ind w:left="461"/>
      </w:pPr>
    </w:p>
    <w:p w14:paraId="441B622F" w14:textId="4A744594" w:rsidR="00AB3A40" w:rsidRDefault="00AB3A40" w:rsidP="00AB3A40">
      <w:pPr>
        <w:pStyle w:val="introbullet"/>
      </w:pPr>
      <w:r>
        <w:t xml:space="preserve">Complete the online </w:t>
      </w:r>
      <w:r w:rsidR="003C0F7A">
        <w:t>assessment</w:t>
      </w:r>
      <w:r>
        <w:t xml:space="preserve"> from the Harvard </w:t>
      </w:r>
      <w:proofErr w:type="spellStart"/>
      <w:r>
        <w:t>ManageMentor</w:t>
      </w:r>
      <w:proofErr w:type="spellEnd"/>
      <w:r>
        <w:t xml:space="preserve"> </w:t>
      </w:r>
      <w:r w:rsidR="00AB23FB">
        <w:t>Strategic Thinking</w:t>
      </w:r>
      <w:r>
        <w:t xml:space="preserve"> topic</w:t>
      </w:r>
    </w:p>
    <w:p w14:paraId="6992819C" w14:textId="246E3B53" w:rsidR="00AB3A40" w:rsidRDefault="00AB3A40" w:rsidP="00E02EC1">
      <w:pPr>
        <w:pStyle w:val="introbullet"/>
        <w:ind w:right="450"/>
      </w:pPr>
      <w:r w:rsidRPr="00824C32">
        <w:t>Complete</w:t>
      </w:r>
      <w:r w:rsidR="00173F6F">
        <w:t xml:space="preserve"> </w:t>
      </w:r>
      <w:r w:rsidRPr="00824C32">
        <w:t>the tool “</w:t>
      </w:r>
      <w:r w:rsidR="008A635B">
        <w:t>Strategic Thinking Self-Assessment</w:t>
      </w:r>
      <w:r w:rsidRPr="00824C32">
        <w:t xml:space="preserve">” </w:t>
      </w:r>
      <w:r w:rsidR="00824C32">
        <w:t>from</w:t>
      </w:r>
      <w:r w:rsidRPr="00824C32">
        <w:t xml:space="preserve"> the Harvard </w:t>
      </w:r>
      <w:proofErr w:type="spellStart"/>
      <w:r w:rsidRPr="00824C32">
        <w:t>ManageMentor</w:t>
      </w:r>
      <w:proofErr w:type="spellEnd"/>
      <w:r w:rsidRPr="00824C32">
        <w:t xml:space="preserve"> </w:t>
      </w:r>
      <w:r w:rsidR="00AB23FB" w:rsidRPr="00824C32">
        <w:t xml:space="preserve">Strategic Thinking </w:t>
      </w:r>
      <w:r w:rsidR="00824C32" w:rsidRPr="00824C32">
        <w:t>topic</w:t>
      </w:r>
    </w:p>
    <w:p w14:paraId="34832406" w14:textId="6199D3C9" w:rsidR="00DF557D" w:rsidRPr="00DF557D" w:rsidRDefault="00DF557D" w:rsidP="007351FD">
      <w:pPr>
        <w:pStyle w:val="texttitle"/>
      </w:pPr>
      <w:r w:rsidRPr="00DF557D">
        <w:lastRenderedPageBreak/>
        <w:t>Part 2</w:t>
      </w:r>
      <w:r w:rsidR="000A3D41">
        <w:t>:</w:t>
      </w:r>
      <w:r w:rsidR="000A527B">
        <w:t xml:space="preserve"> Café</w:t>
      </w:r>
      <w:r w:rsidR="00057A98">
        <w:t xml:space="preserve"> session</w:t>
      </w:r>
      <w:r w:rsidR="000A527B">
        <w:t xml:space="preserve"> (l</w:t>
      </w:r>
      <w:r w:rsidRPr="00DF557D">
        <w:t xml:space="preserve">ive, </w:t>
      </w:r>
      <w:r w:rsidR="000A3D41">
        <w:t>group</w:t>
      </w:r>
      <w:r w:rsidR="000A527B">
        <w:t>)</w:t>
      </w:r>
    </w:p>
    <w:p w14:paraId="47E722EC" w14:textId="655EA8B3" w:rsidR="00FA4E12" w:rsidRPr="00AB3A40" w:rsidRDefault="00AB3A40" w:rsidP="00FA4E12">
      <w:pPr>
        <w:pStyle w:val="text"/>
        <w:spacing w:line="26" w:lineRule="atLeast"/>
      </w:pPr>
      <w:r w:rsidRPr="00AB3A40">
        <w:t xml:space="preserve">The </w:t>
      </w:r>
      <w:r w:rsidR="000A527B">
        <w:t xml:space="preserve">Café </w:t>
      </w:r>
      <w:r w:rsidRPr="00AB3A40">
        <w:t>session</w:t>
      </w:r>
      <w:r>
        <w:t xml:space="preserve"> </w:t>
      </w:r>
      <w:r w:rsidRPr="00AB3A40">
        <w:t>represents the core element of the learning experience. The session provide</w:t>
      </w:r>
      <w:r w:rsidR="00FA4E12">
        <w:t>s</w:t>
      </w:r>
      <w:r w:rsidRPr="00AB3A40">
        <w:t xml:space="preserve"> an opportunity for managers to:</w:t>
      </w:r>
    </w:p>
    <w:p w14:paraId="62C9CD78" w14:textId="77777777" w:rsidR="00AB3A40" w:rsidRPr="00AB3A40" w:rsidRDefault="00AB3A40" w:rsidP="00FA4E12">
      <w:pPr>
        <w:pStyle w:val="introbullet"/>
        <w:spacing w:line="26" w:lineRule="atLeast"/>
      </w:pPr>
      <w:r w:rsidRPr="00AB3A40">
        <w:t>Exchange ideas and questions with others</w:t>
      </w:r>
    </w:p>
    <w:p w14:paraId="72DC5B05" w14:textId="77777777" w:rsidR="00AB3A40" w:rsidRPr="00AB3A40" w:rsidRDefault="00AB3A40" w:rsidP="00FA4E12">
      <w:pPr>
        <w:pStyle w:val="introbullet"/>
        <w:spacing w:line="26" w:lineRule="atLeast"/>
      </w:pPr>
      <w:r w:rsidRPr="00AB3A40">
        <w:t>Discuss the context of how concepts and skills apply in the workplace</w:t>
      </w:r>
    </w:p>
    <w:p w14:paraId="0A9CB446" w14:textId="77777777" w:rsidR="00AB3A40" w:rsidRPr="00AB3A40" w:rsidRDefault="00AB3A40" w:rsidP="00FA4E12">
      <w:pPr>
        <w:pStyle w:val="introbullet"/>
        <w:spacing w:line="26" w:lineRule="atLeast"/>
      </w:pPr>
      <w:r w:rsidRPr="00AB3A40">
        <w:t>Practice and begin application of those concepts and skills</w:t>
      </w:r>
    </w:p>
    <w:p w14:paraId="5AC54B10" w14:textId="101C4729" w:rsidR="00C726F7" w:rsidRDefault="00AB3A40" w:rsidP="00BD4E79">
      <w:pPr>
        <w:pStyle w:val="introbullet"/>
        <w:spacing w:line="26" w:lineRule="atLeast"/>
      </w:pPr>
      <w:r w:rsidRPr="00AB3A40">
        <w:t>Build momentum and support for applying the concepts and skills in the workplace</w:t>
      </w:r>
    </w:p>
    <w:p w14:paraId="14044346" w14:textId="310021D1" w:rsidR="00C726F7" w:rsidRDefault="00C726F7" w:rsidP="000A3D41">
      <w:pPr>
        <w:pStyle w:val="introtext"/>
      </w:pPr>
      <w:r w:rsidRPr="00870F90">
        <w:t xml:space="preserve">The </w:t>
      </w:r>
      <w:r w:rsidR="000A527B">
        <w:t>Café</w:t>
      </w:r>
      <w:r w:rsidR="000A527B" w:rsidRPr="00870F90">
        <w:t xml:space="preserve"> </w:t>
      </w:r>
      <w:r w:rsidRPr="00870F90">
        <w:t xml:space="preserve">session </w:t>
      </w:r>
      <w:r w:rsidR="00870F90" w:rsidRPr="00870F90">
        <w:t>focuses specifically on the</w:t>
      </w:r>
      <w:r w:rsidR="00870F90">
        <w:t xml:space="preserve"> following</w:t>
      </w:r>
      <w:r w:rsidR="00CD098E">
        <w:t xml:space="preserve"> concepts and</w:t>
      </w:r>
      <w:r w:rsidR="00870F90" w:rsidRPr="00870F90">
        <w:t xml:space="preserve"> </w:t>
      </w:r>
      <w:r w:rsidR="00870F90">
        <w:t>tasks from the Strategic Thinking topic</w:t>
      </w:r>
      <w:r w:rsidRPr="00870F90">
        <w:t>:</w:t>
      </w:r>
    </w:p>
    <w:p w14:paraId="35987B58" w14:textId="77777777" w:rsidR="00696C6A" w:rsidRPr="00696C6A" w:rsidRDefault="00696C6A" w:rsidP="00696C6A">
      <w:pPr>
        <w:pStyle w:val="introtext"/>
        <w:numPr>
          <w:ilvl w:val="0"/>
          <w:numId w:val="55"/>
        </w:numPr>
        <w:tabs>
          <w:tab w:val="left" w:pos="8280"/>
          <w:tab w:val="left" w:pos="9000"/>
        </w:tabs>
        <w:spacing w:before="0"/>
        <w:ind w:right="990"/>
        <w:rPr>
          <w:rFonts w:eastAsia="Calibri" w:cs="Arial"/>
          <w:lang w:bidi="en-US"/>
        </w:rPr>
      </w:pPr>
      <w:r w:rsidRPr="00696C6A">
        <w:rPr>
          <w:rFonts w:eastAsia="Calibri" w:cs="Arial"/>
          <w:lang w:bidi="en-US"/>
        </w:rPr>
        <w:t>Develop your strategic thinking skills</w:t>
      </w:r>
    </w:p>
    <w:p w14:paraId="35C0A148" w14:textId="39DBDD9E" w:rsidR="00696C6A" w:rsidRPr="00696C6A" w:rsidRDefault="00696C6A" w:rsidP="00696C6A">
      <w:pPr>
        <w:pStyle w:val="introtext"/>
        <w:numPr>
          <w:ilvl w:val="0"/>
          <w:numId w:val="55"/>
        </w:numPr>
        <w:tabs>
          <w:tab w:val="left" w:pos="8280"/>
          <w:tab w:val="left" w:pos="9000"/>
        </w:tabs>
        <w:spacing w:before="0"/>
        <w:ind w:right="990"/>
        <w:rPr>
          <w:rFonts w:eastAsia="Calibri" w:cs="Arial"/>
          <w:lang w:bidi="en-US"/>
        </w:rPr>
      </w:pPr>
      <w:r w:rsidRPr="00696C6A">
        <w:rPr>
          <w:rFonts w:eastAsia="Calibri" w:cs="Arial"/>
          <w:lang w:bidi="en-US"/>
        </w:rPr>
        <w:t>Challenge your perspective</w:t>
      </w:r>
      <w:r w:rsidR="00B22A82">
        <w:rPr>
          <w:rFonts w:eastAsia="Calibri" w:cs="Arial"/>
          <w:lang w:bidi="en-US"/>
        </w:rPr>
        <w:t>s</w:t>
      </w:r>
    </w:p>
    <w:p w14:paraId="51DEE337" w14:textId="5F3E335F" w:rsidR="00696C6A" w:rsidRPr="00696C6A" w:rsidRDefault="00696C6A" w:rsidP="00696C6A">
      <w:pPr>
        <w:pStyle w:val="introtext"/>
        <w:numPr>
          <w:ilvl w:val="0"/>
          <w:numId w:val="55"/>
        </w:numPr>
        <w:tabs>
          <w:tab w:val="left" w:pos="8280"/>
          <w:tab w:val="left" w:pos="9000"/>
        </w:tabs>
        <w:spacing w:before="0"/>
        <w:ind w:right="990"/>
        <w:rPr>
          <w:lang w:bidi="en-US"/>
        </w:rPr>
      </w:pPr>
      <w:r w:rsidRPr="00696C6A">
        <w:rPr>
          <w:rFonts w:eastAsia="Calibri" w:cs="Arial"/>
          <w:lang w:bidi="en-US"/>
        </w:rPr>
        <w:t>Evaluate opportunities and threats</w:t>
      </w:r>
    </w:p>
    <w:p w14:paraId="7045A5F7" w14:textId="77777777" w:rsidR="00696C6A" w:rsidRPr="00696C6A" w:rsidRDefault="00696C6A" w:rsidP="00696C6A">
      <w:pPr>
        <w:pStyle w:val="introtext"/>
        <w:tabs>
          <w:tab w:val="left" w:pos="8280"/>
          <w:tab w:val="left" w:pos="9000"/>
        </w:tabs>
        <w:spacing w:before="0"/>
        <w:ind w:right="990"/>
        <w:rPr>
          <w:lang w:bidi="en-US"/>
        </w:rPr>
      </w:pPr>
    </w:p>
    <w:p w14:paraId="07AD82A5" w14:textId="65808C6B" w:rsidR="006350C1" w:rsidRDefault="00114877" w:rsidP="008D557E">
      <w:pPr>
        <w:pStyle w:val="introtext"/>
        <w:tabs>
          <w:tab w:val="left" w:pos="8280"/>
          <w:tab w:val="left" w:pos="9000"/>
        </w:tabs>
        <w:spacing w:before="0"/>
        <w:ind w:right="990"/>
        <w:rPr>
          <w:lang w:bidi="en-US"/>
        </w:rPr>
      </w:pPr>
      <w:r>
        <w:rPr>
          <w:rStyle w:val="apple-style-span"/>
          <w:color w:val="000000"/>
          <w:sz w:val="23"/>
          <w:szCs w:val="23"/>
        </w:rPr>
        <w:t xml:space="preserve">Facilitating the Café session as outlined should take approximately 60 minutes. </w:t>
      </w:r>
      <w:r w:rsidR="007351FD" w:rsidRPr="007351FD">
        <w:rPr>
          <w:lang w:bidi="en-US"/>
        </w:rPr>
        <w:t>If the facilitator prefers a shorter session or wishes to spend more time on a specific concept or activity, he or she may want to cover only those concepts and activities that are most relevant to the group</w:t>
      </w:r>
      <w:r w:rsidR="00B22A82">
        <w:rPr>
          <w:lang w:bidi="en-US"/>
        </w:rPr>
        <w:t>.</w:t>
      </w:r>
    </w:p>
    <w:tbl>
      <w:tblPr>
        <w:tblW w:w="9540" w:type="dxa"/>
        <w:tblInd w:w="108" w:type="dxa"/>
        <w:tblBorders>
          <w:insideH w:val="single" w:sz="12" w:space="0" w:color="FFFFFF" w:themeColor="background1"/>
          <w:insideV w:val="single" w:sz="12" w:space="0" w:color="FFFFFF" w:themeColor="background1"/>
        </w:tblBorders>
        <w:shd w:val="clear" w:color="auto" w:fill="F2F2F2" w:themeFill="background1" w:themeFillShade="F2"/>
        <w:tblLayout w:type="fixed"/>
        <w:tblLook w:val="01E0" w:firstRow="1" w:lastRow="1" w:firstColumn="1" w:lastColumn="1" w:noHBand="0" w:noVBand="0"/>
      </w:tblPr>
      <w:tblGrid>
        <w:gridCol w:w="2052"/>
        <w:gridCol w:w="5688"/>
        <w:gridCol w:w="1800"/>
      </w:tblGrid>
      <w:tr w:rsidR="00446AE0" w:rsidRPr="00446AE0" w14:paraId="357D0E94" w14:textId="77777777" w:rsidTr="004B11C9">
        <w:trPr>
          <w:trHeight w:val="576"/>
          <w:tblHeader/>
        </w:trPr>
        <w:tc>
          <w:tcPr>
            <w:tcW w:w="2052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5109E75" w14:textId="77777777" w:rsidR="00446AE0" w:rsidRPr="00AF3A8D" w:rsidRDefault="00E24B7A" w:rsidP="00E24B7A">
            <w:pPr>
              <w:pStyle w:val="columnheads"/>
            </w:pPr>
            <w:r w:rsidRPr="00AF3A8D">
              <w:t>SECTION</w:t>
            </w:r>
          </w:p>
        </w:tc>
        <w:tc>
          <w:tcPr>
            <w:tcW w:w="5688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99BA9C5" w14:textId="77777777" w:rsidR="00446AE0" w:rsidRPr="00E24B7A" w:rsidRDefault="00E24B7A" w:rsidP="00D85B81">
            <w:pPr>
              <w:pStyle w:val="columnheads"/>
              <w:ind w:right="72"/>
            </w:pPr>
            <w:r w:rsidRPr="00446AE0">
              <w:t>ACTIVITY</w:t>
            </w:r>
          </w:p>
        </w:tc>
        <w:tc>
          <w:tcPr>
            <w:tcW w:w="180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3CCDE69" w14:textId="77777777" w:rsidR="00446AE0" w:rsidRPr="00E24B7A" w:rsidRDefault="00E24B7A" w:rsidP="00E24B7A">
            <w:pPr>
              <w:pStyle w:val="columnheads"/>
            </w:pPr>
            <w:r w:rsidRPr="00446AE0">
              <w:t>TIME</w:t>
            </w:r>
          </w:p>
        </w:tc>
      </w:tr>
      <w:tr w:rsidR="00446AE0" w:rsidRPr="00446AE0" w14:paraId="0334BC71" w14:textId="77777777" w:rsidTr="00B22A82">
        <w:trPr>
          <w:trHeight w:val="1700"/>
        </w:trPr>
        <w:tc>
          <w:tcPr>
            <w:tcW w:w="2052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</w:tcPr>
          <w:p w14:paraId="19A51298" w14:textId="77777777"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>Introduction</w:t>
            </w:r>
          </w:p>
        </w:tc>
        <w:tc>
          <w:tcPr>
            <w:tcW w:w="5688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14:paraId="6CC707FD" w14:textId="58891596" w:rsidR="00E02EC1" w:rsidRPr="0003128B" w:rsidRDefault="00E02EC1" w:rsidP="00EE6C95">
            <w:pPr>
              <w:pStyle w:val="firsttablebullet"/>
            </w:pPr>
            <w:r w:rsidRPr="0003128B">
              <w:t>Show icebreaker question while participants are arriving to the session (</w:t>
            </w:r>
            <w:r w:rsidR="00EE6C95" w:rsidRPr="00EE6C95">
              <w:t>WHY IS IT IMPORTANT FOR EVERYONE IN OUR ORGANIZATION TO PRACTICE STRATEGIC THINKING</w:t>
            </w:r>
            <w:r w:rsidRPr="0003128B">
              <w:t>?)</w:t>
            </w:r>
          </w:p>
          <w:p w14:paraId="2A8A6CA6" w14:textId="77777777" w:rsidR="00E02EC1" w:rsidRPr="0003128B" w:rsidRDefault="00E02EC1" w:rsidP="001A1090">
            <w:pPr>
              <w:pStyle w:val="introbullet"/>
            </w:pPr>
            <w:r w:rsidRPr="0003128B">
              <w:t>Introduce facilitators.</w:t>
            </w:r>
          </w:p>
          <w:p w14:paraId="1B76D9F9" w14:textId="3FE5421D" w:rsidR="00E02EC1" w:rsidRDefault="00E02EC1" w:rsidP="001A1090">
            <w:pPr>
              <w:pStyle w:val="introbullet"/>
            </w:pPr>
            <w:r w:rsidRPr="0003128B">
              <w:t>Review tips for using technology during the session.</w:t>
            </w:r>
          </w:p>
          <w:p w14:paraId="2925092D" w14:textId="77777777" w:rsidR="007B7DD4" w:rsidRPr="0003128B" w:rsidRDefault="007B7DD4" w:rsidP="007B7DD4">
            <w:pPr>
              <w:pStyle w:val="introbullet"/>
            </w:pPr>
            <w:r w:rsidRPr="0003128B">
              <w:t>Debrief icebreaker question.</w:t>
            </w:r>
          </w:p>
          <w:p w14:paraId="3994EBBE" w14:textId="2C34D061" w:rsidR="00E02EC1" w:rsidRPr="0003128B" w:rsidRDefault="00E02EC1" w:rsidP="001A1090">
            <w:pPr>
              <w:pStyle w:val="introbullet"/>
            </w:pPr>
            <w:r w:rsidRPr="0003128B">
              <w:t xml:space="preserve">Set context: </w:t>
            </w:r>
            <w:r w:rsidR="007B7DD4" w:rsidRPr="007B7DD4">
              <w:t xml:space="preserve">You don’t have to be upper-level management to devote time to strategic thinking. Strategic thinking skills are a must-have for everyone in an organization. By thinking big, looking toward the future, and identifying new </w:t>
            </w:r>
            <w:r w:rsidR="00EE6C95">
              <w:t xml:space="preserve">threats and </w:t>
            </w:r>
            <w:r w:rsidR="007B7DD4" w:rsidRPr="007B7DD4">
              <w:t xml:space="preserve">opportunities, you can position yourself, your team, </w:t>
            </w:r>
            <w:r w:rsidR="00EE6C95">
              <w:t>and</w:t>
            </w:r>
            <w:r w:rsidR="007B7DD4" w:rsidRPr="007B7DD4">
              <w:t xml:space="preserve"> our company for long-term success. </w:t>
            </w:r>
            <w:r w:rsidR="002752D2" w:rsidRPr="002752D2">
              <w:t xml:space="preserve"> </w:t>
            </w:r>
            <w:r w:rsidR="00D74340">
              <w:t xml:space="preserve"> </w:t>
            </w:r>
            <w:r w:rsidR="006009DD" w:rsidRPr="0003128B">
              <w:t xml:space="preserve"> </w:t>
            </w:r>
          </w:p>
          <w:p w14:paraId="14362616" w14:textId="77777777" w:rsidR="00446AE0" w:rsidRPr="00446AE0" w:rsidRDefault="00E02EC1" w:rsidP="001A1090">
            <w:pPr>
              <w:pStyle w:val="introbullet"/>
            </w:pPr>
            <w:r w:rsidRPr="0003128B">
              <w:t>Review session objectives.</w:t>
            </w:r>
          </w:p>
        </w:tc>
        <w:tc>
          <w:tcPr>
            <w:tcW w:w="180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14:paraId="7C5FD329" w14:textId="77777777" w:rsidR="00446AE0" w:rsidRPr="00446AE0" w:rsidRDefault="00446AE0" w:rsidP="00D85B81">
            <w:pPr>
              <w:pStyle w:val="text"/>
            </w:pPr>
            <w:r w:rsidRPr="00446AE0">
              <w:t>8 minutes</w:t>
            </w:r>
          </w:p>
        </w:tc>
      </w:tr>
      <w:tr w:rsidR="00446AE0" w:rsidRPr="00446AE0" w14:paraId="0512208A" w14:textId="77777777" w:rsidTr="005064F7">
        <w:trPr>
          <w:trHeight w:val="2157"/>
        </w:trPr>
        <w:tc>
          <w:tcPr>
            <w:tcW w:w="2052" w:type="dxa"/>
            <w:shd w:val="clear" w:color="auto" w:fill="F2F2F2" w:themeFill="background1" w:themeFillShade="F2"/>
          </w:tcPr>
          <w:p w14:paraId="192DE7EF" w14:textId="1C99A967" w:rsidR="00446AE0" w:rsidRPr="00AF3A8D" w:rsidRDefault="00446AE0" w:rsidP="003C0F7A">
            <w:pPr>
              <w:pStyle w:val="text"/>
              <w:rPr>
                <w:b/>
              </w:rPr>
            </w:pPr>
            <w:r w:rsidRPr="00AF3A8D">
              <w:rPr>
                <w:b/>
              </w:rPr>
              <w:lastRenderedPageBreak/>
              <w:t xml:space="preserve">Skill focus: </w:t>
            </w:r>
            <w:r w:rsidR="00103455">
              <w:rPr>
                <w:rFonts w:eastAsia="Calibri"/>
                <w:b/>
              </w:rPr>
              <w:t>Develop your strategic thinking skills</w:t>
            </w:r>
          </w:p>
        </w:tc>
        <w:tc>
          <w:tcPr>
            <w:tcW w:w="5688" w:type="dxa"/>
            <w:shd w:val="clear" w:color="auto" w:fill="F2F2F2" w:themeFill="background1" w:themeFillShade="F2"/>
          </w:tcPr>
          <w:p w14:paraId="11278E1A" w14:textId="53555A8C" w:rsidR="00E02EC1" w:rsidRPr="0003128B" w:rsidRDefault="00E02EC1" w:rsidP="00B22A82">
            <w:pPr>
              <w:pStyle w:val="introbullet"/>
              <w:spacing w:before="120"/>
            </w:pPr>
            <w:r w:rsidRPr="0003128B">
              <w:t xml:space="preserve">Debrief </w:t>
            </w:r>
            <w:r w:rsidR="003C0F7A">
              <w:t>the</w:t>
            </w:r>
            <w:r w:rsidR="00997BD4" w:rsidRPr="0003128B">
              <w:t xml:space="preserve"> </w:t>
            </w:r>
            <w:r w:rsidR="00D36F76">
              <w:t>tool</w:t>
            </w:r>
            <w:r w:rsidR="00997BD4" w:rsidRPr="0003128B">
              <w:t xml:space="preserve"> “</w:t>
            </w:r>
            <w:r w:rsidR="00D36F76">
              <w:t>Strategic Thinking Self-Assessment</w:t>
            </w:r>
            <w:r w:rsidR="00997BD4" w:rsidRPr="0003128B">
              <w:t xml:space="preserve">” from </w:t>
            </w:r>
            <w:r w:rsidR="003C0F7A">
              <w:t xml:space="preserve">the </w:t>
            </w:r>
            <w:r w:rsidRPr="0003128B">
              <w:t xml:space="preserve">online Harvard </w:t>
            </w:r>
            <w:proofErr w:type="spellStart"/>
            <w:r w:rsidRPr="0003128B">
              <w:t>ManageMentor</w:t>
            </w:r>
            <w:proofErr w:type="spellEnd"/>
            <w:r w:rsidRPr="0003128B">
              <w:t xml:space="preserve"> </w:t>
            </w:r>
            <w:r w:rsidR="00997BD4" w:rsidRPr="0003128B">
              <w:t>Strategic Thinking</w:t>
            </w:r>
            <w:r w:rsidRPr="0003128B">
              <w:t xml:space="preserve"> topic</w:t>
            </w:r>
            <w:r w:rsidR="00997BD4" w:rsidRPr="0003128B">
              <w:t xml:space="preserve">. </w:t>
            </w:r>
            <w:r w:rsidRPr="0003128B">
              <w:t>Participants:</w:t>
            </w:r>
          </w:p>
          <w:p w14:paraId="3583307F" w14:textId="53262FB4" w:rsidR="00E02EC1" w:rsidRPr="0003128B" w:rsidRDefault="00B22A82" w:rsidP="00103455">
            <w:pPr>
              <w:pStyle w:val="dashpoint"/>
              <w:numPr>
                <w:ilvl w:val="1"/>
                <w:numId w:val="1"/>
              </w:numPr>
            </w:pPr>
            <w:r>
              <w:t>Discuss</w:t>
            </w:r>
            <w:r w:rsidR="00D36F76">
              <w:t xml:space="preserve"> any group trends</w:t>
            </w:r>
          </w:p>
          <w:p w14:paraId="04E842B2" w14:textId="42702A7A" w:rsidR="00E02EC1" w:rsidRPr="0003128B" w:rsidRDefault="00D36F76" w:rsidP="00103455">
            <w:pPr>
              <w:pStyle w:val="dashpoint"/>
              <w:numPr>
                <w:ilvl w:val="1"/>
                <w:numId w:val="1"/>
              </w:numPr>
            </w:pPr>
            <w:r>
              <w:t>Discuss the importance of strategic thinking as a daily practice</w:t>
            </w:r>
          </w:p>
          <w:p w14:paraId="2EE5BBA0" w14:textId="7B00EF5E" w:rsidR="00103455" w:rsidRPr="00103455" w:rsidRDefault="00103455" w:rsidP="00103455">
            <w:pPr>
              <w:pStyle w:val="introbullet"/>
            </w:pPr>
            <w:r>
              <w:rPr>
                <w:rFonts w:eastAsia="Cambria"/>
              </w:rPr>
              <w:t xml:space="preserve">Facilitate practice activity: Complete a “What would you do?” scenario on fitting strategic thinking into a busy schedule. </w:t>
            </w:r>
          </w:p>
          <w:p w14:paraId="17003C1F" w14:textId="5F778FC5" w:rsidR="00103455" w:rsidRPr="008D557E" w:rsidRDefault="00103455" w:rsidP="00103455">
            <w:pPr>
              <w:pStyle w:val="introbullet"/>
              <w:numPr>
                <w:ilvl w:val="1"/>
                <w:numId w:val="1"/>
              </w:numPr>
              <w:rPr>
                <w:sz w:val="20"/>
                <w:szCs w:val="20"/>
              </w:rPr>
            </w:pPr>
            <w:r w:rsidRPr="008D557E">
              <w:rPr>
                <w:rFonts w:eastAsia="Cambria"/>
                <w:sz w:val="20"/>
                <w:szCs w:val="20"/>
              </w:rPr>
              <w:t xml:space="preserve">Learners provide recommendations on how to fit strategic thinking into the character’s day. 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14:paraId="7F0F3285" w14:textId="32BBDB86" w:rsidR="00446AE0" w:rsidRPr="00446AE0" w:rsidRDefault="00446AE0" w:rsidP="00DA6B61">
            <w:pPr>
              <w:pStyle w:val="text"/>
            </w:pPr>
            <w:r w:rsidRPr="00446AE0">
              <w:t>1</w:t>
            </w:r>
            <w:r w:rsidR="00103455">
              <w:t>6</w:t>
            </w:r>
            <w:r w:rsidRPr="00446AE0">
              <w:t xml:space="preserve"> minutes</w:t>
            </w:r>
          </w:p>
        </w:tc>
      </w:tr>
      <w:tr w:rsidR="00446AE0" w:rsidRPr="00446AE0" w14:paraId="1ADE5C89" w14:textId="77777777" w:rsidTr="004B11C9">
        <w:trPr>
          <w:trHeight w:val="5010"/>
        </w:trPr>
        <w:tc>
          <w:tcPr>
            <w:tcW w:w="2052" w:type="dxa"/>
            <w:shd w:val="clear" w:color="auto" w:fill="F2F2F2" w:themeFill="background1" w:themeFillShade="F2"/>
          </w:tcPr>
          <w:p w14:paraId="23770A4D" w14:textId="4C60BA1A" w:rsidR="00446AE0" w:rsidRPr="00AF3A8D" w:rsidRDefault="00446AE0" w:rsidP="00E02EC1">
            <w:pPr>
              <w:pStyle w:val="text"/>
              <w:ind w:right="162"/>
              <w:rPr>
                <w:b/>
              </w:rPr>
            </w:pPr>
            <w:r w:rsidRPr="00AF3A8D">
              <w:rPr>
                <w:b/>
              </w:rPr>
              <w:t xml:space="preserve">Skill focus: </w:t>
            </w:r>
            <w:r w:rsidR="00103455">
              <w:rPr>
                <w:rFonts w:eastAsia="Calibri"/>
                <w:b/>
              </w:rPr>
              <w:t>Challenge your perspective</w:t>
            </w:r>
            <w:r w:rsidR="00B22A82">
              <w:rPr>
                <w:rFonts w:eastAsia="Calibri"/>
                <w:b/>
              </w:rPr>
              <w:t>s</w:t>
            </w:r>
          </w:p>
        </w:tc>
        <w:tc>
          <w:tcPr>
            <w:tcW w:w="5688" w:type="dxa"/>
            <w:shd w:val="clear" w:color="auto" w:fill="F2F2F2" w:themeFill="background1" w:themeFillShade="F2"/>
          </w:tcPr>
          <w:p w14:paraId="44F5C4B6" w14:textId="72929D4F" w:rsidR="005064F7" w:rsidRPr="005064F7" w:rsidRDefault="008064E9" w:rsidP="00B22A82">
            <w:pPr>
              <w:pStyle w:val="introbullet"/>
              <w:spacing w:before="120"/>
            </w:pPr>
            <w:r w:rsidRPr="005064F7">
              <w:t xml:space="preserve">Facilitate </w:t>
            </w:r>
            <w:r w:rsidR="00E818AA">
              <w:t>practice</w:t>
            </w:r>
            <w:r w:rsidRPr="005064F7">
              <w:t xml:space="preserve"> activity: Complete a </w:t>
            </w:r>
            <w:r w:rsidR="0099496F">
              <w:t>“W</w:t>
            </w:r>
            <w:r w:rsidR="0099496F" w:rsidRPr="005064F7">
              <w:t>hat</w:t>
            </w:r>
            <w:r w:rsidR="0099496F">
              <w:t xml:space="preserve"> w</w:t>
            </w:r>
            <w:r w:rsidR="0099496F" w:rsidRPr="005064F7">
              <w:t>ould</w:t>
            </w:r>
            <w:r w:rsidR="0099496F">
              <w:t xml:space="preserve"> </w:t>
            </w:r>
            <w:r w:rsidR="0099496F" w:rsidRPr="005064F7">
              <w:t>you</w:t>
            </w:r>
            <w:r w:rsidR="0099496F">
              <w:t xml:space="preserve"> </w:t>
            </w:r>
            <w:r w:rsidR="0099496F" w:rsidRPr="005064F7">
              <w:t>do</w:t>
            </w:r>
            <w:r w:rsidR="0099496F">
              <w:t xml:space="preserve">?” </w:t>
            </w:r>
            <w:r w:rsidRPr="005064F7">
              <w:t xml:space="preserve">practice scenario on </w:t>
            </w:r>
            <w:r w:rsidR="00E818AA">
              <w:t>overcoming bias</w:t>
            </w:r>
            <w:r w:rsidRPr="005064F7">
              <w:t>.</w:t>
            </w:r>
            <w:r w:rsidR="005064F7" w:rsidRPr="005064F7">
              <w:t xml:space="preserve"> </w:t>
            </w:r>
            <w:r w:rsidRPr="005064F7">
              <w:t>Participants:</w:t>
            </w:r>
          </w:p>
          <w:p w14:paraId="5C04B196" w14:textId="1FCCD088" w:rsidR="008064E9" w:rsidRPr="002E751A" w:rsidRDefault="008064E9" w:rsidP="001A1090">
            <w:pPr>
              <w:pStyle w:val="dashpoint"/>
            </w:pPr>
            <w:r w:rsidRPr="002E751A">
              <w:t xml:space="preserve">Share perspectives on </w:t>
            </w:r>
            <w:r w:rsidR="00E818AA">
              <w:t xml:space="preserve">how to overcome bias in the </w:t>
            </w:r>
            <w:r w:rsidR="00B6485B">
              <w:t>statement</w:t>
            </w:r>
            <w:r w:rsidR="00E818AA">
              <w:t xml:space="preserve"> presented</w:t>
            </w:r>
          </w:p>
          <w:p w14:paraId="7F7A6824" w14:textId="710A6826" w:rsidR="00256731" w:rsidRDefault="002E751A" w:rsidP="001A1090">
            <w:pPr>
              <w:pStyle w:val="dashpoint"/>
            </w:pPr>
            <w:r w:rsidRPr="002E751A">
              <w:t xml:space="preserve">Describe </w:t>
            </w:r>
            <w:r w:rsidR="00E818AA">
              <w:t xml:space="preserve">ways to </w:t>
            </w:r>
            <w:r w:rsidR="00B6485B">
              <w:t>challenge</w:t>
            </w:r>
            <w:r w:rsidR="00E818AA">
              <w:t xml:space="preserve"> bias</w:t>
            </w:r>
            <w:r w:rsidR="00B6485B">
              <w:t>es</w:t>
            </w:r>
            <w:r w:rsidR="00E818AA">
              <w:t xml:space="preserve"> and </w:t>
            </w:r>
            <w:r w:rsidR="00B6485B">
              <w:t xml:space="preserve">question </w:t>
            </w:r>
            <w:r w:rsidR="00E818AA">
              <w:t>assumptions</w:t>
            </w:r>
          </w:p>
          <w:p w14:paraId="5076D617" w14:textId="2AC7864F" w:rsidR="00B6485B" w:rsidRDefault="00B6485B" w:rsidP="00837262">
            <w:pPr>
              <w:pStyle w:val="firsttablebullet"/>
            </w:pPr>
            <w:r>
              <w:t xml:space="preserve">Review key recommendations </w:t>
            </w:r>
            <w:r w:rsidR="008D557E">
              <w:t>from</w:t>
            </w:r>
            <w:r>
              <w:t xml:space="preserve"> the Harvard </w:t>
            </w:r>
            <w:proofErr w:type="spellStart"/>
            <w:r>
              <w:t>ManageMentor</w:t>
            </w:r>
            <w:proofErr w:type="spellEnd"/>
            <w:r>
              <w:t xml:space="preserve"> topic on how to prevent bias from limiting your perspective. </w:t>
            </w:r>
          </w:p>
          <w:p w14:paraId="65385BFB" w14:textId="3564645D" w:rsidR="00D90E0F" w:rsidRDefault="0003128B" w:rsidP="00837262">
            <w:pPr>
              <w:pStyle w:val="firsttablebullet"/>
            </w:pPr>
            <w:r>
              <w:t xml:space="preserve">Facilitate </w:t>
            </w:r>
            <w:r w:rsidR="00E818AA">
              <w:t>practice</w:t>
            </w:r>
            <w:r>
              <w:t xml:space="preserve"> activity:</w:t>
            </w:r>
            <w:r w:rsidR="008064E9" w:rsidRPr="00F74A58">
              <w:t> </w:t>
            </w:r>
            <w:r w:rsidR="00E818AA">
              <w:t xml:space="preserve">Complete a </w:t>
            </w:r>
            <w:r w:rsidR="00B6485B">
              <w:t>“W</w:t>
            </w:r>
            <w:r w:rsidR="00B6485B" w:rsidRPr="005064F7">
              <w:t>hat</w:t>
            </w:r>
            <w:r w:rsidR="00B6485B">
              <w:t xml:space="preserve"> w</w:t>
            </w:r>
            <w:r w:rsidR="00B6485B" w:rsidRPr="005064F7">
              <w:t>ould</w:t>
            </w:r>
            <w:r w:rsidR="00B6485B">
              <w:t xml:space="preserve"> </w:t>
            </w:r>
            <w:r w:rsidR="00B6485B" w:rsidRPr="005064F7">
              <w:t>you</w:t>
            </w:r>
            <w:r w:rsidR="00B6485B">
              <w:t xml:space="preserve"> </w:t>
            </w:r>
            <w:r w:rsidR="00B6485B" w:rsidRPr="005064F7">
              <w:t>do</w:t>
            </w:r>
            <w:r w:rsidR="00B6485B">
              <w:t xml:space="preserve">?” </w:t>
            </w:r>
            <w:r w:rsidR="00E818AA">
              <w:t>practice scenario on challeng</w:t>
            </w:r>
            <w:r w:rsidR="008D557E">
              <w:t>ing</w:t>
            </w:r>
            <w:r w:rsidR="00E818AA">
              <w:t xml:space="preserve"> perspectives.</w:t>
            </w:r>
            <w:r w:rsidR="009002DB">
              <w:t xml:space="preserve"> </w:t>
            </w:r>
            <w:r w:rsidR="00D90E0F">
              <w:t>Participants:</w:t>
            </w:r>
          </w:p>
          <w:p w14:paraId="11515460" w14:textId="4049CA5A" w:rsidR="00D90E0F" w:rsidRPr="00CC7356" w:rsidRDefault="00E818AA" w:rsidP="00D90E0F">
            <w:pPr>
              <w:pStyle w:val="firsttablebullet"/>
              <w:numPr>
                <w:ilvl w:val="1"/>
                <w:numId w:val="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Identify the assumptions being made by the character in this scenario</w:t>
            </w:r>
          </w:p>
          <w:p w14:paraId="22928815" w14:textId="6BA1A402" w:rsidR="00371087" w:rsidRPr="00B6485B" w:rsidRDefault="009E6EDC" w:rsidP="00B6485B">
            <w:pPr>
              <w:pStyle w:val="firsttablebullet"/>
              <w:numPr>
                <w:ilvl w:val="1"/>
                <w:numId w:val="1"/>
              </w:num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Talk about </w:t>
            </w:r>
            <w:r w:rsidR="00E818AA">
              <w:rPr>
                <w:sz w:val="20"/>
                <w:szCs w:val="20"/>
              </w:rPr>
              <w:t xml:space="preserve">how to challenge those assumptions </w:t>
            </w:r>
            <w:r w:rsidR="00B6485B">
              <w:rPr>
                <w:sz w:val="20"/>
                <w:szCs w:val="20"/>
              </w:rPr>
              <w:t>and identify other options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14:paraId="6A7B64FE" w14:textId="4E3F3DF9" w:rsidR="00446AE0" w:rsidRPr="00446AE0" w:rsidRDefault="00DA6B61" w:rsidP="00E02EC1">
            <w:pPr>
              <w:pStyle w:val="text"/>
            </w:pPr>
            <w:r>
              <w:t xml:space="preserve"> </w:t>
            </w:r>
            <w:r w:rsidR="00E818AA">
              <w:t>1</w:t>
            </w:r>
            <w:r w:rsidR="008D557E">
              <w:t>6</w:t>
            </w:r>
            <w:r w:rsidR="00446AE0" w:rsidRPr="00446AE0">
              <w:t xml:space="preserve"> minutes</w:t>
            </w:r>
          </w:p>
        </w:tc>
      </w:tr>
      <w:tr w:rsidR="00446AE0" w:rsidRPr="00446AE0" w14:paraId="61B27790" w14:textId="77777777" w:rsidTr="004B11C9">
        <w:trPr>
          <w:trHeight w:val="2580"/>
        </w:trPr>
        <w:tc>
          <w:tcPr>
            <w:tcW w:w="2052" w:type="dxa"/>
            <w:shd w:val="clear" w:color="auto" w:fill="F2F2F2" w:themeFill="background1" w:themeFillShade="F2"/>
          </w:tcPr>
          <w:p w14:paraId="5F90BBB3" w14:textId="5280BA06" w:rsidR="00446AE0" w:rsidRPr="00AF3A8D" w:rsidRDefault="00446AE0" w:rsidP="008064E9">
            <w:pPr>
              <w:pStyle w:val="text"/>
              <w:ind w:right="162"/>
              <w:rPr>
                <w:b/>
              </w:rPr>
            </w:pPr>
            <w:r w:rsidRPr="00AF3A8D">
              <w:rPr>
                <w:b/>
              </w:rPr>
              <w:t xml:space="preserve">Skill focus: </w:t>
            </w:r>
            <w:r w:rsidR="009002DB">
              <w:rPr>
                <w:rFonts w:eastAsia="Calibri"/>
                <w:b/>
              </w:rPr>
              <w:t>Evaluate opportunities and threats</w:t>
            </w:r>
          </w:p>
        </w:tc>
        <w:tc>
          <w:tcPr>
            <w:tcW w:w="5688" w:type="dxa"/>
            <w:shd w:val="clear" w:color="auto" w:fill="F2F2F2" w:themeFill="background1" w:themeFillShade="F2"/>
          </w:tcPr>
          <w:p w14:paraId="1AF73228" w14:textId="656C769E" w:rsidR="00FC3F7F" w:rsidRPr="00C209C7" w:rsidRDefault="00AB2A3D" w:rsidP="009002DB">
            <w:pPr>
              <w:pStyle w:val="dashpoint"/>
              <w:numPr>
                <w:ilvl w:val="0"/>
                <w:numId w:val="7"/>
              </w:numPr>
            </w:pPr>
            <w:r>
              <w:rPr>
                <w:iCs/>
                <w:sz w:val="22"/>
                <w:szCs w:val="22"/>
              </w:rPr>
              <w:t xml:space="preserve">Discussion question: </w:t>
            </w:r>
            <w:r w:rsidRPr="00AB2A3D">
              <w:rPr>
                <w:iCs/>
                <w:sz w:val="22"/>
                <w:szCs w:val="22"/>
              </w:rPr>
              <w:t xml:space="preserve">How often do </w:t>
            </w:r>
            <w:r w:rsidR="008D557E">
              <w:rPr>
                <w:iCs/>
                <w:sz w:val="22"/>
                <w:szCs w:val="22"/>
              </w:rPr>
              <w:t xml:space="preserve">you </w:t>
            </w:r>
            <w:r w:rsidRPr="00AB2A3D">
              <w:rPr>
                <w:iCs/>
                <w:sz w:val="22"/>
                <w:szCs w:val="22"/>
              </w:rPr>
              <w:t>think about future opportunities and threats the company might encounter?</w:t>
            </w:r>
          </w:p>
          <w:p w14:paraId="18ED2977" w14:textId="7EEFF1A2" w:rsidR="00C209C7" w:rsidRPr="00C209C7" w:rsidRDefault="00C209C7" w:rsidP="009002DB">
            <w:pPr>
              <w:pStyle w:val="dashpoint"/>
              <w:numPr>
                <w:ilvl w:val="0"/>
                <w:numId w:val="7"/>
              </w:numPr>
            </w:pPr>
            <w:r>
              <w:rPr>
                <w:iCs/>
                <w:sz w:val="22"/>
                <w:szCs w:val="22"/>
              </w:rPr>
              <w:t xml:space="preserve">Discussion question: </w:t>
            </w:r>
            <w:r w:rsidRPr="00C209C7">
              <w:rPr>
                <w:iCs/>
                <w:sz w:val="22"/>
                <w:szCs w:val="22"/>
              </w:rPr>
              <w:t xml:space="preserve">How can we hone our ability to </w:t>
            </w:r>
            <w:r w:rsidR="00757A11">
              <w:rPr>
                <w:iCs/>
                <w:sz w:val="22"/>
                <w:szCs w:val="22"/>
              </w:rPr>
              <w:t>anticipate</w:t>
            </w:r>
            <w:r w:rsidRPr="00C209C7">
              <w:rPr>
                <w:iCs/>
                <w:sz w:val="22"/>
                <w:szCs w:val="22"/>
              </w:rPr>
              <w:t xml:space="preserve"> future opportunities and threats?</w:t>
            </w:r>
          </w:p>
          <w:p w14:paraId="13C01629" w14:textId="0D0F7906" w:rsidR="00C209C7" w:rsidRDefault="003A36A6" w:rsidP="009002DB">
            <w:pPr>
              <w:pStyle w:val="dashpoint"/>
              <w:numPr>
                <w:ilvl w:val="0"/>
                <w:numId w:val="7"/>
              </w:numPr>
              <w:rPr>
                <w:iCs/>
                <w:sz w:val="22"/>
                <w:szCs w:val="22"/>
              </w:rPr>
            </w:pPr>
            <w:r w:rsidRPr="003A36A6">
              <w:rPr>
                <w:iCs/>
                <w:sz w:val="22"/>
                <w:szCs w:val="22"/>
              </w:rPr>
              <w:t xml:space="preserve">Facilitate practice activity: Complete a practice scenario on thinking creatively when faced with an opportunity or threat. </w:t>
            </w:r>
          </w:p>
          <w:p w14:paraId="25A284B1" w14:textId="77777777" w:rsidR="008D557E" w:rsidRPr="003A36A6" w:rsidRDefault="008D557E" w:rsidP="008D557E">
            <w:pPr>
              <w:pStyle w:val="dashpoint"/>
              <w:numPr>
                <w:ilvl w:val="0"/>
                <w:numId w:val="0"/>
              </w:numPr>
              <w:ind w:left="360"/>
              <w:rPr>
                <w:iCs/>
                <w:sz w:val="22"/>
                <w:szCs w:val="22"/>
              </w:rPr>
            </w:pPr>
          </w:p>
          <w:p w14:paraId="1DC56487" w14:textId="793B6158" w:rsidR="003A36A6" w:rsidRDefault="003A36A6" w:rsidP="003A36A6">
            <w:pPr>
              <w:pStyle w:val="dashpoint"/>
            </w:pPr>
            <w:r>
              <w:lastRenderedPageBreak/>
              <w:t xml:space="preserve">Share creative ideas </w:t>
            </w:r>
            <w:r w:rsidR="008D557E">
              <w:t>for</w:t>
            </w:r>
            <w:r>
              <w:t xml:space="preserve"> tak</w:t>
            </w:r>
            <w:r w:rsidR="008D557E">
              <w:t>ing</w:t>
            </w:r>
            <w:r>
              <w:t xml:space="preserve"> advantage of the opportunity presented</w:t>
            </w:r>
          </w:p>
          <w:p w14:paraId="4EF426E0" w14:textId="77777777" w:rsidR="003A36A6" w:rsidRDefault="003A36A6" w:rsidP="003A36A6">
            <w:pPr>
              <w:pStyle w:val="dashpoint"/>
            </w:pPr>
            <w:r>
              <w:t>Discuss any potential challenges this scenario might present and how to prepare for them</w:t>
            </w:r>
          </w:p>
          <w:p w14:paraId="599CDDDE" w14:textId="1EFC08D5" w:rsidR="006A3215" w:rsidRPr="00446AE0" w:rsidRDefault="006A3215" w:rsidP="006A3215">
            <w:pPr>
              <w:pStyle w:val="dashpoint"/>
              <w:numPr>
                <w:ilvl w:val="0"/>
                <w:numId w:val="7"/>
              </w:numPr>
            </w:pPr>
            <w:r w:rsidRPr="006A3215">
              <w:rPr>
                <w:iCs/>
                <w:sz w:val="22"/>
                <w:szCs w:val="22"/>
              </w:rPr>
              <w:t>Reflection question:</w:t>
            </w:r>
            <w:r>
              <w:t xml:space="preserve"> </w:t>
            </w:r>
            <w:r w:rsidRPr="00C85E39">
              <w:rPr>
                <w:iCs/>
                <w:sz w:val="22"/>
                <w:szCs w:val="22"/>
              </w:rPr>
              <w:t>What situations or decisions are you involved in right now that would benefit from challenging your perspective? Or looking for opportunities and threats?</w:t>
            </w:r>
            <w:r>
              <w:t xml:space="preserve"> 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14:paraId="71F867C9" w14:textId="1479370A" w:rsidR="00446AE0" w:rsidRPr="00446AE0" w:rsidRDefault="00C93404" w:rsidP="00DA6B61">
            <w:pPr>
              <w:pStyle w:val="text"/>
            </w:pPr>
            <w:r>
              <w:lastRenderedPageBreak/>
              <w:t>1</w:t>
            </w:r>
            <w:r w:rsidR="008D557E">
              <w:t>6</w:t>
            </w:r>
            <w:r w:rsidR="00446AE0" w:rsidRPr="00446AE0">
              <w:t xml:space="preserve"> minutes</w:t>
            </w:r>
          </w:p>
        </w:tc>
      </w:tr>
      <w:tr w:rsidR="00446AE0" w:rsidRPr="00446AE0" w14:paraId="5BCB772A" w14:textId="77777777" w:rsidTr="004B11C9">
        <w:trPr>
          <w:trHeight w:val="2112"/>
        </w:trPr>
        <w:tc>
          <w:tcPr>
            <w:tcW w:w="2052" w:type="dxa"/>
            <w:shd w:val="clear" w:color="auto" w:fill="F2F2F2" w:themeFill="background1" w:themeFillShade="F2"/>
          </w:tcPr>
          <w:p w14:paraId="16A1BEBC" w14:textId="3F293C6E"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 xml:space="preserve">Applying what you’ve learned </w:t>
            </w:r>
          </w:p>
        </w:tc>
        <w:tc>
          <w:tcPr>
            <w:tcW w:w="5688" w:type="dxa"/>
            <w:shd w:val="clear" w:color="auto" w:fill="F2F2F2" w:themeFill="background1" w:themeFillShade="F2"/>
          </w:tcPr>
          <w:p w14:paraId="561EE998" w14:textId="77777777" w:rsidR="00CE567A" w:rsidRPr="00FC3F7F" w:rsidRDefault="00CE567A" w:rsidP="001A1090">
            <w:pPr>
              <w:pStyle w:val="introbullet"/>
            </w:pPr>
            <w:r w:rsidRPr="00FC3F7F">
              <w:t>Review session objectives and skill areas discussed.</w:t>
            </w:r>
          </w:p>
          <w:p w14:paraId="7AF44801" w14:textId="77777777" w:rsidR="00CE567A" w:rsidRPr="00FC3F7F" w:rsidRDefault="00CE567A" w:rsidP="001A1090">
            <w:pPr>
              <w:pStyle w:val="introbullet"/>
            </w:pPr>
            <w:r w:rsidRPr="00FC3F7F">
              <w:t xml:space="preserve">Review directions for completing the On-the-Job section of the online Harvard </w:t>
            </w:r>
            <w:proofErr w:type="spellStart"/>
            <w:r w:rsidRPr="00FC3F7F">
              <w:t>ManageMentor</w:t>
            </w:r>
            <w:proofErr w:type="spellEnd"/>
            <w:r w:rsidRPr="00FC3F7F">
              <w:t xml:space="preserve"> topic, including the action plan.</w:t>
            </w:r>
          </w:p>
          <w:p w14:paraId="087B3BC3" w14:textId="77777777" w:rsidR="00446AE0" w:rsidRPr="00446AE0" w:rsidRDefault="00CE567A" w:rsidP="001A1090">
            <w:pPr>
              <w:pStyle w:val="introbullet"/>
            </w:pPr>
            <w:r w:rsidRPr="00FC3F7F">
              <w:t>Close the session.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14:paraId="7AB062CE" w14:textId="06690A72" w:rsidR="00446AE0" w:rsidRPr="00446AE0" w:rsidRDefault="00DA6B61" w:rsidP="00D85B81">
            <w:pPr>
              <w:pStyle w:val="text"/>
            </w:pPr>
            <w:r>
              <w:t>4</w:t>
            </w:r>
            <w:r w:rsidR="000008C9">
              <w:t xml:space="preserve"> </w:t>
            </w:r>
            <w:r w:rsidR="00446AE0" w:rsidRPr="00446AE0">
              <w:t>minutes</w:t>
            </w:r>
          </w:p>
        </w:tc>
      </w:tr>
    </w:tbl>
    <w:p w14:paraId="27A769B1" w14:textId="38E280B6" w:rsidR="00446AE0" w:rsidRPr="00446AE0" w:rsidRDefault="00446AE0" w:rsidP="006678E7">
      <w:pPr>
        <w:pStyle w:val="texttitle"/>
      </w:pPr>
      <w:r w:rsidRPr="00446AE0">
        <w:t>Part 3</w:t>
      </w:r>
      <w:r w:rsidR="00E24022">
        <w:t>:</w:t>
      </w:r>
      <w:r w:rsidR="000A527B">
        <w:t xml:space="preserve"> </w:t>
      </w:r>
      <w:r w:rsidR="002A2691">
        <w:t>A</w:t>
      </w:r>
      <w:r w:rsidR="000A527B">
        <w:t>pplication (s</w:t>
      </w:r>
      <w:r w:rsidRPr="00485A6A">
        <w:t>elf</w:t>
      </w:r>
      <w:r w:rsidRPr="00446AE0">
        <w:t xml:space="preserve">-paced, </w:t>
      </w:r>
      <w:r w:rsidR="000A527B">
        <w:t>i</w:t>
      </w:r>
      <w:r w:rsidRPr="00446AE0">
        <w:t>ndividual</w:t>
      </w:r>
      <w:r w:rsidR="00E24022">
        <w:t>)</w:t>
      </w:r>
    </w:p>
    <w:p w14:paraId="5C8E6033" w14:textId="77777777" w:rsidR="00CE567A" w:rsidRPr="00CE567A" w:rsidRDefault="00CE567A" w:rsidP="00CE567A">
      <w:pPr>
        <w:pStyle w:val="text"/>
      </w:pPr>
      <w:r w:rsidRPr="00CE567A">
        <w:t>After the live Café session, participants are expected to complete the following assignments:</w:t>
      </w:r>
    </w:p>
    <w:p w14:paraId="5D0D6782" w14:textId="7494E166" w:rsidR="00E02EC1" w:rsidRPr="00E02EC1" w:rsidRDefault="00E02EC1" w:rsidP="00E02EC1">
      <w:pPr>
        <w:pStyle w:val="introbullet"/>
        <w:spacing w:line="280" w:lineRule="exact"/>
      </w:pPr>
      <w:r w:rsidRPr="00E02EC1">
        <w:t xml:space="preserve">Complete the online On-the-Job section in the Harvard </w:t>
      </w:r>
      <w:proofErr w:type="spellStart"/>
      <w:r w:rsidRPr="00E02EC1">
        <w:t>ManageMentor</w:t>
      </w:r>
      <w:proofErr w:type="spellEnd"/>
      <w:r w:rsidRPr="00E02EC1">
        <w:t xml:space="preserve"> </w:t>
      </w:r>
      <w:r w:rsidR="00C035E2">
        <w:t>Strategic Thinking</w:t>
      </w:r>
      <w:r w:rsidRPr="00E02EC1">
        <w:t xml:space="preserve"> topic. The section provides learners with an opportunity to choose a skill to focus on and create an action plan for applying and developing the skill. </w:t>
      </w:r>
    </w:p>
    <w:p w14:paraId="6648BE0A" w14:textId="77777777" w:rsidR="00E02EC1" w:rsidRPr="00E02EC1" w:rsidRDefault="00E02EC1" w:rsidP="00E02EC1">
      <w:pPr>
        <w:pStyle w:val="introbullet"/>
        <w:spacing w:line="280" w:lineRule="exact"/>
      </w:pPr>
      <w:r w:rsidRPr="00E02EC1">
        <w:t>Execute their action plan over a specified timeframe (e.g., 60 or 90 days).</w:t>
      </w:r>
    </w:p>
    <w:p w14:paraId="0FAF8158" w14:textId="291A1575" w:rsidR="00E02EC1" w:rsidRPr="00E02EC1" w:rsidRDefault="00E02EC1" w:rsidP="00E02EC1">
      <w:pPr>
        <w:pStyle w:val="introbullet"/>
        <w:spacing w:line="280" w:lineRule="exact"/>
      </w:pPr>
      <w:r w:rsidRPr="00E02EC1">
        <w:t xml:space="preserve">After the specified timeframe (e.g., 60 or 90 days), access the online On-the-Job section in the Harvard </w:t>
      </w:r>
      <w:proofErr w:type="spellStart"/>
      <w:r w:rsidRPr="00E02EC1">
        <w:t>ManageMentor</w:t>
      </w:r>
      <w:proofErr w:type="spellEnd"/>
      <w:r w:rsidRPr="00E02EC1">
        <w:t xml:space="preserve"> </w:t>
      </w:r>
      <w:r w:rsidR="00C035E2">
        <w:t>Strategic</w:t>
      </w:r>
      <w:r w:rsidR="00DA6B61">
        <w:t xml:space="preserve"> </w:t>
      </w:r>
      <w:r w:rsidR="00C035E2">
        <w:t>Thinking</w:t>
      </w:r>
      <w:r w:rsidR="00C90990">
        <w:t xml:space="preserve"> </w:t>
      </w:r>
      <w:r w:rsidRPr="00E02EC1">
        <w:t>topic to update the action plan and reflect on the experience.</w:t>
      </w:r>
    </w:p>
    <w:p w14:paraId="5B01BC2C" w14:textId="77777777" w:rsidR="00446AE0" w:rsidRPr="00446AE0" w:rsidRDefault="00446AE0" w:rsidP="00E02EC1">
      <w:pPr>
        <w:pStyle w:val="introbullet"/>
        <w:numPr>
          <w:ilvl w:val="0"/>
          <w:numId w:val="0"/>
        </w:numPr>
        <w:ind w:left="461"/>
      </w:pPr>
    </w:p>
    <w:sectPr w:rsidR="00446AE0" w:rsidRPr="00446AE0" w:rsidSect="004A26E3">
      <w:footerReference w:type="default" r:id="rId15"/>
      <w:headerReference w:type="first" r:id="rId16"/>
      <w:footerReference w:type="first" r:id="rId17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89B168A" w14:textId="77777777" w:rsidR="00522730" w:rsidRDefault="00522730" w:rsidP="007747E3">
      <w:pPr>
        <w:spacing w:after="0" w:line="240" w:lineRule="auto"/>
      </w:pPr>
      <w:r>
        <w:separator/>
      </w:r>
    </w:p>
  </w:endnote>
  <w:endnote w:type="continuationSeparator" w:id="0">
    <w:p w14:paraId="59026EEF" w14:textId="77777777" w:rsidR="00522730" w:rsidRDefault="00522730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AEA55D" w14:textId="77777777" w:rsidR="000A3527" w:rsidRDefault="000A3527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 wp14:anchorId="65F5F514" wp14:editId="27C7F648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340AB096" w14:textId="77777777" w:rsidR="000A3527" w:rsidRDefault="000A3527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1D252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5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1D252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5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19252F21" w14:textId="77777777" w:rsidR="000A3527" w:rsidRDefault="000A3527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428DC726" w14:textId="7CCBA98F" w:rsidR="000A3527" w:rsidRPr="00034969" w:rsidRDefault="000A3527">
    <w:pPr>
      <w:pStyle w:val="Footer"/>
      <w:rPr>
        <w:b/>
      </w:rPr>
    </w:pPr>
    <w:r>
      <w:rPr>
        <w:rFonts w:ascii="Arial" w:eastAsia="MS Mincho" w:hAnsi="Arial" w:cs="Arial"/>
        <w:i/>
        <w:color w:val="7F7F7F"/>
        <w:sz w:val="15"/>
        <w:szCs w:val="15"/>
      </w:rPr>
      <w:t>© 20</w:t>
    </w:r>
    <w:r w:rsidR="00B22A82">
      <w:rPr>
        <w:rFonts w:ascii="Arial" w:eastAsia="MS Mincho" w:hAnsi="Arial" w:cs="Arial"/>
        <w:i/>
        <w:color w:val="7F7F7F"/>
        <w:sz w:val="15"/>
        <w:szCs w:val="15"/>
      </w:rPr>
      <w:t>20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C4AD2D" w14:textId="77777777" w:rsidR="000A3527" w:rsidRDefault="000A3527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143458EA" w14:textId="77777777" w:rsidR="000A3527" w:rsidRDefault="000A3527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 wp14:anchorId="1FD0625F" wp14:editId="185A8E7C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</w:p>
  <w:p w14:paraId="3743BA03" w14:textId="77777777" w:rsidR="000A3527" w:rsidRDefault="000A3527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3C43E27D" w14:textId="77777777" w:rsidR="000A3527" w:rsidRDefault="000A3527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1D252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1D252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5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1354AC08" w14:textId="77777777" w:rsidR="000A3527" w:rsidRDefault="000A3527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3258617C" w14:textId="20FA6EC1" w:rsidR="000A3527" w:rsidRPr="006D5FA5" w:rsidRDefault="000A3527" w:rsidP="006D5FA5">
    <w:pPr>
      <w:pStyle w:val="Footer"/>
      <w:rPr>
        <w:b/>
      </w:rPr>
    </w:pPr>
    <w:r>
      <w:rPr>
        <w:rFonts w:ascii="Arial" w:eastAsia="MS Mincho" w:hAnsi="Arial" w:cs="Arial"/>
        <w:i/>
        <w:color w:val="7F7F7F"/>
        <w:sz w:val="15"/>
        <w:szCs w:val="15"/>
      </w:rPr>
      <w:t>© 20</w:t>
    </w:r>
    <w:r w:rsidR="00B22A82">
      <w:rPr>
        <w:rFonts w:ascii="Arial" w:eastAsia="MS Mincho" w:hAnsi="Arial" w:cs="Arial"/>
        <w:i/>
        <w:color w:val="7F7F7F"/>
        <w:sz w:val="15"/>
        <w:szCs w:val="15"/>
      </w:rPr>
      <w:t>20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3D1566" w14:textId="77777777" w:rsidR="00522730" w:rsidRDefault="00522730" w:rsidP="007747E3">
      <w:pPr>
        <w:spacing w:after="0" w:line="240" w:lineRule="auto"/>
      </w:pPr>
      <w:r>
        <w:separator/>
      </w:r>
    </w:p>
  </w:footnote>
  <w:footnote w:type="continuationSeparator" w:id="0">
    <w:p w14:paraId="30AEA1A4" w14:textId="77777777" w:rsidR="00522730" w:rsidRDefault="00522730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FC4FE1" w14:textId="77777777" w:rsidR="000A3527" w:rsidRDefault="000A3527" w:rsidP="00B843AB">
    <w:pPr>
      <w:pStyle w:val="Header"/>
      <w:jc w:val="center"/>
    </w:pPr>
    <w:r>
      <w:rPr>
        <w:noProof/>
      </w:rPr>
      <w:drawing>
        <wp:anchor distT="0" distB="0" distL="114300" distR="114300" simplePos="0" relativeHeight="251670528" behindDoc="1" locked="0" layoutInCell="1" allowOverlap="1" wp14:anchorId="3D3FDEDB" wp14:editId="565541F6">
          <wp:simplePos x="0" y="0"/>
          <wp:positionH relativeFrom="column">
            <wp:posOffset>-952500</wp:posOffset>
          </wp:positionH>
          <wp:positionV relativeFrom="paragraph">
            <wp:posOffset>-2286000</wp:posOffset>
          </wp:positionV>
          <wp:extent cx="7946136" cy="1965960"/>
          <wp:effectExtent l="0" t="0" r="0" b="0"/>
          <wp:wrapNone/>
          <wp:docPr id="8" name="Picture 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ckground-01-01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32184"/>
                  <a:stretch/>
                </pic:blipFill>
                <pic:spPr bwMode="auto">
                  <a:xfrm>
                    <a:off x="0" y="0"/>
                    <a:ext cx="7946136" cy="196596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DF5595"/>
    <w:multiLevelType w:val="hybridMultilevel"/>
    <w:tmpl w:val="D45C7A9A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1" w15:restartNumberingAfterBreak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" w15:restartNumberingAfterBreak="0">
    <w:nsid w:val="096F285E"/>
    <w:multiLevelType w:val="hybridMultilevel"/>
    <w:tmpl w:val="C46AC8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7F410B"/>
    <w:multiLevelType w:val="hybridMultilevel"/>
    <w:tmpl w:val="7F2C3B5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Symbo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Symbol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Symbol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C2060F8"/>
    <w:multiLevelType w:val="hybridMultilevel"/>
    <w:tmpl w:val="951006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B86D99"/>
    <w:multiLevelType w:val="hybridMultilevel"/>
    <w:tmpl w:val="C88A0C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45E06D8"/>
    <w:multiLevelType w:val="hybridMultilevel"/>
    <w:tmpl w:val="4B2C568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3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9" w15:restartNumberingAfterBreak="0">
    <w:nsid w:val="14A06BAA"/>
    <w:multiLevelType w:val="hybridMultilevel"/>
    <w:tmpl w:val="33AEF7E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5464D09"/>
    <w:multiLevelType w:val="hybridMultilevel"/>
    <w:tmpl w:val="3CEA48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4745EB"/>
    <w:multiLevelType w:val="hybridMultilevel"/>
    <w:tmpl w:val="7F3CB974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8FA5D63"/>
    <w:multiLevelType w:val="hybridMultilevel"/>
    <w:tmpl w:val="F1E6AA9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DFB697C"/>
    <w:multiLevelType w:val="hybridMultilevel"/>
    <w:tmpl w:val="FC5016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07F640C"/>
    <w:multiLevelType w:val="hybridMultilevel"/>
    <w:tmpl w:val="D71E3968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15" w15:restartNumberingAfterBreak="0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28707B90"/>
    <w:multiLevelType w:val="hybridMultilevel"/>
    <w:tmpl w:val="0AFA7C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29D4774F"/>
    <w:multiLevelType w:val="hybridMultilevel"/>
    <w:tmpl w:val="A3882A3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DD460E8"/>
    <w:multiLevelType w:val="hybridMultilevel"/>
    <w:tmpl w:val="0D5E09B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EB061B0"/>
    <w:multiLevelType w:val="hybridMultilevel"/>
    <w:tmpl w:val="E976F51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2520"/>
        </w:tabs>
        <w:ind w:left="2520" w:hanging="360"/>
      </w:pPr>
    </w:lvl>
    <w:lvl w:ilvl="2" w:tplc="04090005">
      <w:start w:val="1"/>
      <w:numFmt w:val="decimal"/>
      <w:lvlText w:val="%3."/>
      <w:lvlJc w:val="left"/>
      <w:pPr>
        <w:tabs>
          <w:tab w:val="num" w:pos="3240"/>
        </w:tabs>
        <w:ind w:left="3240" w:hanging="360"/>
      </w:pPr>
    </w:lvl>
    <w:lvl w:ilvl="3" w:tplc="0409000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03">
      <w:start w:val="1"/>
      <w:numFmt w:val="decimal"/>
      <w:lvlText w:val="%5."/>
      <w:lvlJc w:val="left"/>
      <w:pPr>
        <w:tabs>
          <w:tab w:val="num" w:pos="4680"/>
        </w:tabs>
        <w:ind w:left="4680" w:hanging="360"/>
      </w:pPr>
    </w:lvl>
    <w:lvl w:ilvl="5" w:tplc="04090005">
      <w:start w:val="1"/>
      <w:numFmt w:val="decimal"/>
      <w:lvlText w:val="%6."/>
      <w:lvlJc w:val="left"/>
      <w:pPr>
        <w:tabs>
          <w:tab w:val="num" w:pos="5400"/>
        </w:tabs>
        <w:ind w:left="5400" w:hanging="360"/>
      </w:pPr>
    </w:lvl>
    <w:lvl w:ilvl="6" w:tplc="0409000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03">
      <w:start w:val="1"/>
      <w:numFmt w:val="decimal"/>
      <w:lvlText w:val="%8."/>
      <w:lvlJc w:val="left"/>
      <w:pPr>
        <w:tabs>
          <w:tab w:val="num" w:pos="6840"/>
        </w:tabs>
        <w:ind w:left="6840" w:hanging="360"/>
      </w:pPr>
    </w:lvl>
    <w:lvl w:ilvl="8" w:tplc="04090005">
      <w:start w:val="1"/>
      <w:numFmt w:val="decimal"/>
      <w:lvlText w:val="%9."/>
      <w:lvlJc w:val="left"/>
      <w:pPr>
        <w:tabs>
          <w:tab w:val="num" w:pos="7560"/>
        </w:tabs>
        <w:ind w:left="7560" w:hanging="360"/>
      </w:pPr>
    </w:lvl>
  </w:abstractNum>
  <w:abstractNum w:abstractNumId="21" w15:restartNumberingAfterBreak="0">
    <w:nsid w:val="359729DD"/>
    <w:multiLevelType w:val="hybridMultilevel"/>
    <w:tmpl w:val="7BCCC11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86E04E7"/>
    <w:multiLevelType w:val="hybridMultilevel"/>
    <w:tmpl w:val="05F49B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4" w15:restartNumberingAfterBreak="0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4191066B"/>
    <w:multiLevelType w:val="hybridMultilevel"/>
    <w:tmpl w:val="787A3B4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42BD19BC"/>
    <w:multiLevelType w:val="hybridMultilevel"/>
    <w:tmpl w:val="F38873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2F86EAA"/>
    <w:multiLevelType w:val="hybridMultilevel"/>
    <w:tmpl w:val="68E46C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2520"/>
        </w:tabs>
        <w:ind w:left="2520" w:hanging="360"/>
      </w:pPr>
    </w:lvl>
    <w:lvl w:ilvl="2" w:tplc="04090005">
      <w:start w:val="1"/>
      <w:numFmt w:val="decimal"/>
      <w:lvlText w:val="%3."/>
      <w:lvlJc w:val="left"/>
      <w:pPr>
        <w:tabs>
          <w:tab w:val="num" w:pos="3240"/>
        </w:tabs>
        <w:ind w:left="3240" w:hanging="360"/>
      </w:pPr>
    </w:lvl>
    <w:lvl w:ilvl="3" w:tplc="0409000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03">
      <w:start w:val="1"/>
      <w:numFmt w:val="decimal"/>
      <w:lvlText w:val="%5."/>
      <w:lvlJc w:val="left"/>
      <w:pPr>
        <w:tabs>
          <w:tab w:val="num" w:pos="4680"/>
        </w:tabs>
        <w:ind w:left="4680" w:hanging="360"/>
      </w:pPr>
    </w:lvl>
    <w:lvl w:ilvl="5" w:tplc="04090005">
      <w:start w:val="1"/>
      <w:numFmt w:val="decimal"/>
      <w:lvlText w:val="%6."/>
      <w:lvlJc w:val="left"/>
      <w:pPr>
        <w:tabs>
          <w:tab w:val="num" w:pos="5400"/>
        </w:tabs>
        <w:ind w:left="5400" w:hanging="360"/>
      </w:pPr>
    </w:lvl>
    <w:lvl w:ilvl="6" w:tplc="0409000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03">
      <w:start w:val="1"/>
      <w:numFmt w:val="decimal"/>
      <w:lvlText w:val="%8."/>
      <w:lvlJc w:val="left"/>
      <w:pPr>
        <w:tabs>
          <w:tab w:val="num" w:pos="6840"/>
        </w:tabs>
        <w:ind w:left="6840" w:hanging="360"/>
      </w:pPr>
    </w:lvl>
    <w:lvl w:ilvl="8" w:tplc="04090005">
      <w:start w:val="1"/>
      <w:numFmt w:val="decimal"/>
      <w:lvlText w:val="%9."/>
      <w:lvlJc w:val="left"/>
      <w:pPr>
        <w:tabs>
          <w:tab w:val="num" w:pos="7560"/>
        </w:tabs>
        <w:ind w:left="7560" w:hanging="360"/>
      </w:pPr>
    </w:lvl>
  </w:abstractNum>
  <w:abstractNum w:abstractNumId="28" w15:restartNumberingAfterBreak="0">
    <w:nsid w:val="4C3423A7"/>
    <w:multiLevelType w:val="hybridMultilevel"/>
    <w:tmpl w:val="DA3236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E8D404C"/>
    <w:multiLevelType w:val="hybridMultilevel"/>
    <w:tmpl w:val="0BF2961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51B14269"/>
    <w:multiLevelType w:val="hybridMultilevel"/>
    <w:tmpl w:val="DD9E9B08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2" w15:restartNumberingAfterBreak="0">
    <w:nsid w:val="56FD693E"/>
    <w:multiLevelType w:val="hybridMultilevel"/>
    <w:tmpl w:val="86E45F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5ED85E31"/>
    <w:multiLevelType w:val="hybridMultilevel"/>
    <w:tmpl w:val="A5AE7E3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66115A6D"/>
    <w:multiLevelType w:val="hybridMultilevel"/>
    <w:tmpl w:val="A2622872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6" w15:restartNumberingAfterBreak="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66E079D0"/>
    <w:multiLevelType w:val="hybridMultilevel"/>
    <w:tmpl w:val="7EC2635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A56CCD68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A200A62"/>
    <w:multiLevelType w:val="hybridMultilevel"/>
    <w:tmpl w:val="70500F64"/>
    <w:lvl w:ilvl="0" w:tplc="CA6E8112">
      <w:start w:val="1"/>
      <w:numFmt w:val="bullet"/>
      <w:pStyle w:val="HBPtablebodybullets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9" w15:restartNumberingAfterBreak="0">
    <w:nsid w:val="6AA20C6B"/>
    <w:multiLevelType w:val="hybridMultilevel"/>
    <w:tmpl w:val="1954E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ABD10C4"/>
    <w:multiLevelType w:val="hybridMultilevel"/>
    <w:tmpl w:val="0D5E4E2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6C52587C"/>
    <w:multiLevelType w:val="hybridMultilevel"/>
    <w:tmpl w:val="97A62F2A"/>
    <w:lvl w:ilvl="0" w:tplc="A80661D8">
      <w:start w:val="1"/>
      <w:numFmt w:val="bullet"/>
      <w:pStyle w:val="HBPbulletlist1"/>
      <w:lvlText w:val=""/>
      <w:lvlJc w:val="left"/>
      <w:pPr>
        <w:ind w:left="1170" w:hanging="360"/>
      </w:pPr>
      <w:rPr>
        <w:rFonts w:ascii="Symbol" w:hAnsi="Symbol" w:hint="default"/>
        <w:color w:val="800000"/>
      </w:rPr>
    </w:lvl>
    <w:lvl w:ilvl="1" w:tplc="B7107BC2">
      <w:start w:val="1"/>
      <w:numFmt w:val="bullet"/>
      <w:pStyle w:val="HBPbulletlist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F711C7A"/>
    <w:multiLevelType w:val="hybridMultilevel"/>
    <w:tmpl w:val="78CED64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00C4988"/>
    <w:multiLevelType w:val="hybridMultilevel"/>
    <w:tmpl w:val="095EAA46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25A3CDC"/>
    <w:multiLevelType w:val="hybridMultilevel"/>
    <w:tmpl w:val="18B4145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5" w15:restartNumberingAfterBreak="0">
    <w:nsid w:val="748A13A5"/>
    <w:multiLevelType w:val="hybridMultilevel"/>
    <w:tmpl w:val="899E0D8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6" w15:restartNumberingAfterBreak="0">
    <w:nsid w:val="75230327"/>
    <w:multiLevelType w:val="hybridMultilevel"/>
    <w:tmpl w:val="44222A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7548240A"/>
    <w:multiLevelType w:val="hybridMultilevel"/>
    <w:tmpl w:val="B6F090E4"/>
    <w:lvl w:ilvl="0" w:tplc="58FE6B2E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89A4C95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 w15:restartNumberingAfterBreak="0">
    <w:nsid w:val="75EA60A3"/>
    <w:multiLevelType w:val="multilevel"/>
    <w:tmpl w:val="201C1DD2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9" w15:restartNumberingAfterBreak="0">
    <w:nsid w:val="76EB56F1"/>
    <w:multiLevelType w:val="multilevel"/>
    <w:tmpl w:val="239A4238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50" w15:restartNumberingAfterBreak="0">
    <w:nsid w:val="782F038C"/>
    <w:multiLevelType w:val="hybridMultilevel"/>
    <w:tmpl w:val="B766626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decimal"/>
      <w:lvlText w:val="%3."/>
      <w:lvlJc w:val="left"/>
      <w:pPr>
        <w:tabs>
          <w:tab w:val="num" w:pos="3240"/>
        </w:tabs>
        <w:ind w:left="3240" w:hanging="360"/>
      </w:pPr>
    </w:lvl>
    <w:lvl w:ilvl="3" w:tplc="0409000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03">
      <w:start w:val="1"/>
      <w:numFmt w:val="decimal"/>
      <w:lvlText w:val="%5."/>
      <w:lvlJc w:val="left"/>
      <w:pPr>
        <w:tabs>
          <w:tab w:val="num" w:pos="4680"/>
        </w:tabs>
        <w:ind w:left="4680" w:hanging="360"/>
      </w:pPr>
    </w:lvl>
    <w:lvl w:ilvl="5" w:tplc="04090005">
      <w:start w:val="1"/>
      <w:numFmt w:val="decimal"/>
      <w:lvlText w:val="%6."/>
      <w:lvlJc w:val="left"/>
      <w:pPr>
        <w:tabs>
          <w:tab w:val="num" w:pos="5400"/>
        </w:tabs>
        <w:ind w:left="5400" w:hanging="360"/>
      </w:pPr>
    </w:lvl>
    <w:lvl w:ilvl="6" w:tplc="0409000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03">
      <w:start w:val="1"/>
      <w:numFmt w:val="decimal"/>
      <w:lvlText w:val="%8."/>
      <w:lvlJc w:val="left"/>
      <w:pPr>
        <w:tabs>
          <w:tab w:val="num" w:pos="6840"/>
        </w:tabs>
        <w:ind w:left="6840" w:hanging="360"/>
      </w:pPr>
    </w:lvl>
    <w:lvl w:ilvl="8" w:tplc="04090005">
      <w:start w:val="1"/>
      <w:numFmt w:val="decimal"/>
      <w:lvlText w:val="%9."/>
      <w:lvlJc w:val="left"/>
      <w:pPr>
        <w:tabs>
          <w:tab w:val="num" w:pos="7560"/>
        </w:tabs>
        <w:ind w:left="7560" w:hanging="360"/>
      </w:pPr>
    </w:lvl>
  </w:abstractNum>
  <w:abstractNum w:abstractNumId="51" w15:restartNumberingAfterBreak="0">
    <w:nsid w:val="7BE852E9"/>
    <w:multiLevelType w:val="hybridMultilevel"/>
    <w:tmpl w:val="CC94F916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52" w15:restartNumberingAfterBreak="0">
    <w:nsid w:val="7C5933BD"/>
    <w:multiLevelType w:val="hybridMultilevel"/>
    <w:tmpl w:val="5EE03A2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7F675D18"/>
    <w:multiLevelType w:val="hybridMultilevel"/>
    <w:tmpl w:val="2294D3B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7"/>
  </w:num>
  <w:num w:numId="2">
    <w:abstractNumId w:val="1"/>
  </w:num>
  <w:num w:numId="3">
    <w:abstractNumId w:val="15"/>
  </w:num>
  <w:num w:numId="4">
    <w:abstractNumId w:val="29"/>
  </w:num>
  <w:num w:numId="5">
    <w:abstractNumId w:val="24"/>
  </w:num>
  <w:num w:numId="6">
    <w:abstractNumId w:val="34"/>
  </w:num>
  <w:num w:numId="7">
    <w:abstractNumId w:val="37"/>
  </w:num>
  <w:num w:numId="8">
    <w:abstractNumId w:val="2"/>
  </w:num>
  <w:num w:numId="9">
    <w:abstractNumId w:val="36"/>
  </w:num>
  <w:num w:numId="10">
    <w:abstractNumId w:val="7"/>
  </w:num>
  <w:num w:numId="11">
    <w:abstractNumId w:val="16"/>
  </w:num>
  <w:num w:numId="12">
    <w:abstractNumId w:val="6"/>
  </w:num>
  <w:num w:numId="13">
    <w:abstractNumId w:val="3"/>
  </w:num>
  <w:num w:numId="14">
    <w:abstractNumId w:val="30"/>
  </w:num>
  <w:num w:numId="15">
    <w:abstractNumId w:val="10"/>
  </w:num>
  <w:num w:numId="16">
    <w:abstractNumId w:val="39"/>
  </w:num>
  <w:num w:numId="17">
    <w:abstractNumId w:val="22"/>
  </w:num>
  <w:num w:numId="18">
    <w:abstractNumId w:val="12"/>
  </w:num>
  <w:num w:numId="19">
    <w:abstractNumId w:val="4"/>
  </w:num>
  <w:num w:numId="20">
    <w:abstractNumId w:val="11"/>
  </w:num>
  <w:num w:numId="21">
    <w:abstractNumId w:val="43"/>
  </w:num>
  <w:num w:numId="22">
    <w:abstractNumId w:val="8"/>
  </w:num>
  <w:num w:numId="23">
    <w:abstractNumId w:val="46"/>
  </w:num>
  <w:num w:numId="24">
    <w:abstractNumId w:val="9"/>
  </w:num>
  <w:num w:numId="25">
    <w:abstractNumId w:val="44"/>
  </w:num>
  <w:num w:numId="26">
    <w:abstractNumId w:val="13"/>
  </w:num>
  <w:num w:numId="27">
    <w:abstractNumId w:val="25"/>
  </w:num>
  <w:num w:numId="28">
    <w:abstractNumId w:val="42"/>
  </w:num>
  <w:num w:numId="29">
    <w:abstractNumId w:val="23"/>
  </w:num>
  <w:num w:numId="30">
    <w:abstractNumId w:val="31"/>
  </w:num>
  <w:num w:numId="31">
    <w:abstractNumId w:val="51"/>
  </w:num>
  <w:num w:numId="32">
    <w:abstractNumId w:val="48"/>
  </w:num>
  <w:num w:numId="33">
    <w:abstractNumId w:val="0"/>
  </w:num>
  <w:num w:numId="34">
    <w:abstractNumId w:val="14"/>
  </w:num>
  <w:num w:numId="35">
    <w:abstractNumId w:val="35"/>
  </w:num>
  <w:num w:numId="36">
    <w:abstractNumId w:val="38"/>
  </w:num>
  <w:num w:numId="37">
    <w:abstractNumId w:val="45"/>
  </w:num>
  <w:num w:numId="38">
    <w:abstractNumId w:val="18"/>
  </w:num>
  <w:num w:numId="39">
    <w:abstractNumId w:val="17"/>
  </w:num>
  <w:num w:numId="40">
    <w:abstractNumId w:val="32"/>
  </w:num>
  <w:num w:numId="41">
    <w:abstractNumId w:val="41"/>
    <w:lvlOverride w:ilvl="0">
      <w:startOverride w:val="1"/>
    </w:lvlOverride>
  </w:num>
  <w:num w:numId="42">
    <w:abstractNumId w:val="53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52"/>
  </w:num>
  <w:num w:numId="44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5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1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49"/>
  </w:num>
  <w:num w:numId="50">
    <w:abstractNumId w:val="40"/>
  </w:num>
  <w:num w:numId="51">
    <w:abstractNumId w:val="5"/>
  </w:num>
  <w:num w:numId="52">
    <w:abstractNumId w:val="28"/>
  </w:num>
  <w:num w:numId="53">
    <w:abstractNumId w:val="26"/>
  </w:num>
  <w:num w:numId="54">
    <w:abstractNumId w:val="47"/>
  </w:num>
  <w:num w:numId="55">
    <w:abstractNumId w:val="21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747E3"/>
    <w:rsid w:val="000008C9"/>
    <w:rsid w:val="00002D54"/>
    <w:rsid w:val="00007E7D"/>
    <w:rsid w:val="000301EC"/>
    <w:rsid w:val="0003128B"/>
    <w:rsid w:val="00031759"/>
    <w:rsid w:val="000348A9"/>
    <w:rsid w:val="00034969"/>
    <w:rsid w:val="0003659E"/>
    <w:rsid w:val="00037DA0"/>
    <w:rsid w:val="000474E0"/>
    <w:rsid w:val="00057A98"/>
    <w:rsid w:val="00066C48"/>
    <w:rsid w:val="00084587"/>
    <w:rsid w:val="0008776E"/>
    <w:rsid w:val="000956CE"/>
    <w:rsid w:val="000A3527"/>
    <w:rsid w:val="000A3D41"/>
    <w:rsid w:val="000A527B"/>
    <w:rsid w:val="000C105B"/>
    <w:rsid w:val="000C3BE0"/>
    <w:rsid w:val="000D08AF"/>
    <w:rsid w:val="000E2145"/>
    <w:rsid w:val="000E78B0"/>
    <w:rsid w:val="00103455"/>
    <w:rsid w:val="00114877"/>
    <w:rsid w:val="00120045"/>
    <w:rsid w:val="001268C7"/>
    <w:rsid w:val="00130B3D"/>
    <w:rsid w:val="00130B60"/>
    <w:rsid w:val="001413FB"/>
    <w:rsid w:val="00157CEA"/>
    <w:rsid w:val="00173F6F"/>
    <w:rsid w:val="00176DD8"/>
    <w:rsid w:val="001809A6"/>
    <w:rsid w:val="00193D7D"/>
    <w:rsid w:val="00195913"/>
    <w:rsid w:val="001A1090"/>
    <w:rsid w:val="001A25C5"/>
    <w:rsid w:val="001B06AB"/>
    <w:rsid w:val="001D252F"/>
    <w:rsid w:val="001D4E8F"/>
    <w:rsid w:val="001E2AA9"/>
    <w:rsid w:val="001E3790"/>
    <w:rsid w:val="001F091F"/>
    <w:rsid w:val="001F332B"/>
    <w:rsid w:val="00204026"/>
    <w:rsid w:val="00217773"/>
    <w:rsid w:val="0023058D"/>
    <w:rsid w:val="00241834"/>
    <w:rsid w:val="00256731"/>
    <w:rsid w:val="002752D2"/>
    <w:rsid w:val="0027586D"/>
    <w:rsid w:val="0027600A"/>
    <w:rsid w:val="00294B32"/>
    <w:rsid w:val="002954F2"/>
    <w:rsid w:val="002A2691"/>
    <w:rsid w:val="002A4506"/>
    <w:rsid w:val="002B265D"/>
    <w:rsid w:val="002C6BEA"/>
    <w:rsid w:val="002D42E0"/>
    <w:rsid w:val="002E751A"/>
    <w:rsid w:val="002F4E2C"/>
    <w:rsid w:val="002F642B"/>
    <w:rsid w:val="00301A09"/>
    <w:rsid w:val="003252DE"/>
    <w:rsid w:val="003521F0"/>
    <w:rsid w:val="003528A9"/>
    <w:rsid w:val="00366068"/>
    <w:rsid w:val="00371087"/>
    <w:rsid w:val="00375042"/>
    <w:rsid w:val="0038548F"/>
    <w:rsid w:val="003A36A6"/>
    <w:rsid w:val="003B0BF3"/>
    <w:rsid w:val="003B5299"/>
    <w:rsid w:val="003B789B"/>
    <w:rsid w:val="003B7FB9"/>
    <w:rsid w:val="003C0F7A"/>
    <w:rsid w:val="003C7EAD"/>
    <w:rsid w:val="003D580B"/>
    <w:rsid w:val="00404E95"/>
    <w:rsid w:val="00437E27"/>
    <w:rsid w:val="00442418"/>
    <w:rsid w:val="00444710"/>
    <w:rsid w:val="00446216"/>
    <w:rsid w:val="00446AE0"/>
    <w:rsid w:val="00482FC3"/>
    <w:rsid w:val="00485A6A"/>
    <w:rsid w:val="00486D5A"/>
    <w:rsid w:val="00497381"/>
    <w:rsid w:val="004A26E3"/>
    <w:rsid w:val="004A6C91"/>
    <w:rsid w:val="004B01B3"/>
    <w:rsid w:val="004B11C9"/>
    <w:rsid w:val="004B48BB"/>
    <w:rsid w:val="004C15CC"/>
    <w:rsid w:val="004C39C7"/>
    <w:rsid w:val="004C3B96"/>
    <w:rsid w:val="004D7EF3"/>
    <w:rsid w:val="004E4490"/>
    <w:rsid w:val="004F35FD"/>
    <w:rsid w:val="005064F7"/>
    <w:rsid w:val="005118DB"/>
    <w:rsid w:val="00512296"/>
    <w:rsid w:val="00515DB9"/>
    <w:rsid w:val="00522730"/>
    <w:rsid w:val="00526351"/>
    <w:rsid w:val="005324FD"/>
    <w:rsid w:val="005368B0"/>
    <w:rsid w:val="005403B4"/>
    <w:rsid w:val="00547A79"/>
    <w:rsid w:val="00577B03"/>
    <w:rsid w:val="005964DC"/>
    <w:rsid w:val="00596FFB"/>
    <w:rsid w:val="005C60BE"/>
    <w:rsid w:val="006009DD"/>
    <w:rsid w:val="00602EDE"/>
    <w:rsid w:val="006043B3"/>
    <w:rsid w:val="0061787C"/>
    <w:rsid w:val="006350C1"/>
    <w:rsid w:val="006400BF"/>
    <w:rsid w:val="00653698"/>
    <w:rsid w:val="00661C86"/>
    <w:rsid w:val="00666FA3"/>
    <w:rsid w:val="006678E7"/>
    <w:rsid w:val="00676423"/>
    <w:rsid w:val="006778A3"/>
    <w:rsid w:val="0069438C"/>
    <w:rsid w:val="00696C6A"/>
    <w:rsid w:val="006A132A"/>
    <w:rsid w:val="006A265D"/>
    <w:rsid w:val="006A3215"/>
    <w:rsid w:val="006A54C3"/>
    <w:rsid w:val="006B619B"/>
    <w:rsid w:val="006B763A"/>
    <w:rsid w:val="006D5FA5"/>
    <w:rsid w:val="006D6650"/>
    <w:rsid w:val="006F273B"/>
    <w:rsid w:val="006F2F2D"/>
    <w:rsid w:val="006F3332"/>
    <w:rsid w:val="00703B05"/>
    <w:rsid w:val="00704FE1"/>
    <w:rsid w:val="00712F59"/>
    <w:rsid w:val="007249CD"/>
    <w:rsid w:val="00733B4B"/>
    <w:rsid w:val="00734CEE"/>
    <w:rsid w:val="007351FD"/>
    <w:rsid w:val="0074077E"/>
    <w:rsid w:val="00752489"/>
    <w:rsid w:val="00757A11"/>
    <w:rsid w:val="0076297C"/>
    <w:rsid w:val="00763A77"/>
    <w:rsid w:val="007747E3"/>
    <w:rsid w:val="0078692A"/>
    <w:rsid w:val="007B1BF2"/>
    <w:rsid w:val="007B52D8"/>
    <w:rsid w:val="007B7DD4"/>
    <w:rsid w:val="007E5C13"/>
    <w:rsid w:val="007F7F3A"/>
    <w:rsid w:val="008064E9"/>
    <w:rsid w:val="00821CE4"/>
    <w:rsid w:val="00824733"/>
    <w:rsid w:val="00824C32"/>
    <w:rsid w:val="00827F68"/>
    <w:rsid w:val="0083095B"/>
    <w:rsid w:val="00847B35"/>
    <w:rsid w:val="00847D6E"/>
    <w:rsid w:val="00866B05"/>
    <w:rsid w:val="00870F90"/>
    <w:rsid w:val="008845C2"/>
    <w:rsid w:val="00885C3C"/>
    <w:rsid w:val="00885DC8"/>
    <w:rsid w:val="00890923"/>
    <w:rsid w:val="008A635B"/>
    <w:rsid w:val="008A7577"/>
    <w:rsid w:val="008C5CDF"/>
    <w:rsid w:val="008D3792"/>
    <w:rsid w:val="008D557E"/>
    <w:rsid w:val="009002DB"/>
    <w:rsid w:val="009369BA"/>
    <w:rsid w:val="0096105A"/>
    <w:rsid w:val="009710A2"/>
    <w:rsid w:val="00977456"/>
    <w:rsid w:val="00987299"/>
    <w:rsid w:val="0099496F"/>
    <w:rsid w:val="00997BD4"/>
    <w:rsid w:val="009A42D8"/>
    <w:rsid w:val="009B074C"/>
    <w:rsid w:val="009B25F5"/>
    <w:rsid w:val="009D1B98"/>
    <w:rsid w:val="009E6EDC"/>
    <w:rsid w:val="009F0F71"/>
    <w:rsid w:val="00A0202A"/>
    <w:rsid w:val="00A0722A"/>
    <w:rsid w:val="00A10B25"/>
    <w:rsid w:val="00A24165"/>
    <w:rsid w:val="00A25613"/>
    <w:rsid w:val="00A30725"/>
    <w:rsid w:val="00A45884"/>
    <w:rsid w:val="00A54D6B"/>
    <w:rsid w:val="00A72BA0"/>
    <w:rsid w:val="00A9536F"/>
    <w:rsid w:val="00AA2032"/>
    <w:rsid w:val="00AB23FB"/>
    <w:rsid w:val="00AB2A3D"/>
    <w:rsid w:val="00AB3A40"/>
    <w:rsid w:val="00AE3FCA"/>
    <w:rsid w:val="00AE4E84"/>
    <w:rsid w:val="00AF2478"/>
    <w:rsid w:val="00AF3A8D"/>
    <w:rsid w:val="00B01664"/>
    <w:rsid w:val="00B22A82"/>
    <w:rsid w:val="00B315EC"/>
    <w:rsid w:val="00B3507D"/>
    <w:rsid w:val="00B6485B"/>
    <w:rsid w:val="00B72E6A"/>
    <w:rsid w:val="00B77A8E"/>
    <w:rsid w:val="00B80111"/>
    <w:rsid w:val="00B843AB"/>
    <w:rsid w:val="00B9006B"/>
    <w:rsid w:val="00BB5354"/>
    <w:rsid w:val="00BB6FC0"/>
    <w:rsid w:val="00BC09E3"/>
    <w:rsid w:val="00BD21EE"/>
    <w:rsid w:val="00BD3328"/>
    <w:rsid w:val="00BD4E79"/>
    <w:rsid w:val="00BE6E66"/>
    <w:rsid w:val="00BE72E4"/>
    <w:rsid w:val="00BF147E"/>
    <w:rsid w:val="00BF29A9"/>
    <w:rsid w:val="00C035E2"/>
    <w:rsid w:val="00C05C34"/>
    <w:rsid w:val="00C209C7"/>
    <w:rsid w:val="00C71554"/>
    <w:rsid w:val="00C726F7"/>
    <w:rsid w:val="00C85E39"/>
    <w:rsid w:val="00C870F3"/>
    <w:rsid w:val="00C90990"/>
    <w:rsid w:val="00C93404"/>
    <w:rsid w:val="00CB1713"/>
    <w:rsid w:val="00CB25A4"/>
    <w:rsid w:val="00CC7356"/>
    <w:rsid w:val="00CD098E"/>
    <w:rsid w:val="00CD0D32"/>
    <w:rsid w:val="00CE0218"/>
    <w:rsid w:val="00CE567A"/>
    <w:rsid w:val="00D326E1"/>
    <w:rsid w:val="00D36F76"/>
    <w:rsid w:val="00D53656"/>
    <w:rsid w:val="00D53690"/>
    <w:rsid w:val="00D61845"/>
    <w:rsid w:val="00D74340"/>
    <w:rsid w:val="00D85B81"/>
    <w:rsid w:val="00D90E0F"/>
    <w:rsid w:val="00D93CF7"/>
    <w:rsid w:val="00DA2159"/>
    <w:rsid w:val="00DA6B61"/>
    <w:rsid w:val="00DB4AFD"/>
    <w:rsid w:val="00DC4BEE"/>
    <w:rsid w:val="00DC696D"/>
    <w:rsid w:val="00DF098B"/>
    <w:rsid w:val="00DF557D"/>
    <w:rsid w:val="00DF6BA9"/>
    <w:rsid w:val="00E02EC1"/>
    <w:rsid w:val="00E10518"/>
    <w:rsid w:val="00E24022"/>
    <w:rsid w:val="00E24B7A"/>
    <w:rsid w:val="00E2666A"/>
    <w:rsid w:val="00E4472C"/>
    <w:rsid w:val="00E46B7A"/>
    <w:rsid w:val="00E62DC7"/>
    <w:rsid w:val="00E733AB"/>
    <w:rsid w:val="00E760BE"/>
    <w:rsid w:val="00E818AA"/>
    <w:rsid w:val="00E91301"/>
    <w:rsid w:val="00E9792B"/>
    <w:rsid w:val="00EA3A1B"/>
    <w:rsid w:val="00EB0AC9"/>
    <w:rsid w:val="00EB175D"/>
    <w:rsid w:val="00EC6D0A"/>
    <w:rsid w:val="00ED51B1"/>
    <w:rsid w:val="00EE2BFB"/>
    <w:rsid w:val="00EE5498"/>
    <w:rsid w:val="00EE6C95"/>
    <w:rsid w:val="00EF3CE5"/>
    <w:rsid w:val="00F20F21"/>
    <w:rsid w:val="00F32FF1"/>
    <w:rsid w:val="00F440C3"/>
    <w:rsid w:val="00F47FBA"/>
    <w:rsid w:val="00F74A58"/>
    <w:rsid w:val="00F82762"/>
    <w:rsid w:val="00F82F65"/>
    <w:rsid w:val="00F8315F"/>
    <w:rsid w:val="00FA146E"/>
    <w:rsid w:val="00FA4E12"/>
    <w:rsid w:val="00FA61EF"/>
    <w:rsid w:val="00FB0C99"/>
    <w:rsid w:val="00FC0341"/>
    <w:rsid w:val="00FC0AC3"/>
    <w:rsid w:val="00FC3F7F"/>
    <w:rsid w:val="00FD315E"/>
    <w:rsid w:val="00FE004A"/>
    <w:rsid w:val="00FE10E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8D350C5"/>
  <w15:docId w15:val="{823EBFCB-1331-4305-AE08-5D64003257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aliases w:val="1st level"/>
    <w:basedOn w:val="Normal"/>
    <w:link w:val="ListParagraphChar"/>
    <w:uiPriority w:val="34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1A1090"/>
    <w:pPr>
      <w:numPr>
        <w:ilvl w:val="1"/>
        <w:numId w:val="7"/>
      </w:numPr>
      <w:spacing w:before="60" w:after="0" w:line="264" w:lineRule="auto"/>
      <w:ind w:left="893" w:hanging="274"/>
    </w:pPr>
    <w:rPr>
      <w:rFonts w:ascii="Arial" w:eastAsia="Times New Roman" w:hAnsi="Arial" w:cs="Arial"/>
      <w:bCs/>
      <w:sz w:val="20"/>
      <w:szCs w:val="20"/>
      <w:lang w:bidi="en-US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6678E7"/>
    <w:pPr>
      <w:tabs>
        <w:tab w:val="left" w:pos="450"/>
      </w:tabs>
      <w:spacing w:before="360" w:after="40" w:line="312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6F273B"/>
    <w:pPr>
      <w:numPr>
        <w:numId w:val="1"/>
      </w:numPr>
      <w:spacing w:after="120" w:line="260" w:lineRule="exact"/>
      <w:ind w:left="461" w:right="1008" w:hanging="274"/>
    </w:pPr>
    <w:rPr>
      <w:rFonts w:ascii="Arial" w:eastAsia="Times New Roman" w:hAnsi="Arial" w:cs="Arial"/>
      <w:bCs/>
      <w:iCs/>
      <w:lang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texttitle">
    <w:name w:val="text title"/>
    <w:qFormat/>
    <w:rsid w:val="006678E7"/>
    <w:pPr>
      <w:spacing w:before="360" w:after="40"/>
    </w:pPr>
    <w:rPr>
      <w:rFonts w:ascii="Arial" w:eastAsia="Times New Roman" w:hAnsi="Arial" w:cs="Times New Roman"/>
      <w:b/>
      <w:bCs/>
      <w:iCs/>
      <w:color w:val="B10021"/>
    </w:rPr>
  </w:style>
  <w:style w:type="paragraph" w:customStyle="1" w:styleId="text">
    <w:name w:val="text"/>
    <w:basedOn w:val="introtext"/>
    <w:qFormat/>
    <w:rsid w:val="00A0722A"/>
    <w:pPr>
      <w:spacing w:before="120" w:line="264" w:lineRule="auto"/>
    </w:pPr>
    <w:rPr>
      <w:lang w:bidi="en-US"/>
    </w:rPr>
  </w:style>
  <w:style w:type="paragraph" w:customStyle="1" w:styleId="Note">
    <w:name w:val="Note"/>
    <w:basedOn w:val="tablebullet"/>
    <w:qFormat/>
    <w:rsid w:val="00E24B7A"/>
    <w:rPr>
      <w:i/>
    </w:rPr>
  </w:style>
  <w:style w:type="paragraph" w:customStyle="1" w:styleId="firsttablebullet">
    <w:name w:val="first table bullet"/>
    <w:basedOn w:val="introbullet"/>
    <w:qFormat/>
    <w:rsid w:val="00B72E6A"/>
    <w:pPr>
      <w:spacing w:before="80"/>
      <w:ind w:left="360" w:hanging="360"/>
    </w:pPr>
  </w:style>
  <w:style w:type="paragraph" w:customStyle="1" w:styleId="HBPtablebodybullets">
    <w:name w:val="HBP_table body bullets"/>
    <w:autoRedefine/>
    <w:qFormat/>
    <w:rsid w:val="00C93404"/>
    <w:pPr>
      <w:numPr>
        <w:numId w:val="36"/>
      </w:numPr>
      <w:spacing w:before="20" w:after="20"/>
    </w:pPr>
    <w:rPr>
      <w:rFonts w:ascii="Arial" w:eastAsia="Cambria" w:hAnsi="Arial" w:cs="Calibri"/>
      <w:sz w:val="20"/>
      <w:szCs w:val="20"/>
    </w:rPr>
  </w:style>
  <w:style w:type="paragraph" w:customStyle="1" w:styleId="HBPbulletlist1">
    <w:name w:val="HBP_bullet list 1"/>
    <w:autoRedefine/>
    <w:qFormat/>
    <w:rsid w:val="0027600A"/>
    <w:pPr>
      <w:numPr>
        <w:numId w:val="41"/>
      </w:numPr>
      <w:spacing w:after="0"/>
      <w:ind w:left="1166"/>
    </w:pPr>
    <w:rPr>
      <w:rFonts w:ascii="Arial" w:eastAsia="Cambria" w:hAnsi="Arial" w:cs="Arial"/>
      <w:szCs w:val="24"/>
    </w:rPr>
  </w:style>
  <w:style w:type="paragraph" w:customStyle="1" w:styleId="HBPbulletlist2">
    <w:name w:val="HBP_bullet list 2"/>
    <w:autoRedefine/>
    <w:qFormat/>
    <w:rsid w:val="0027600A"/>
    <w:pPr>
      <w:numPr>
        <w:ilvl w:val="1"/>
        <w:numId w:val="41"/>
      </w:numPr>
      <w:spacing w:after="0"/>
    </w:pPr>
    <w:rPr>
      <w:rFonts w:ascii="Arial" w:eastAsia="Cambria" w:hAnsi="Arial" w:cs="Arial"/>
      <w:szCs w:val="24"/>
    </w:rPr>
  </w:style>
  <w:style w:type="character" w:styleId="CommentReference">
    <w:name w:val="annotation reference"/>
    <w:basedOn w:val="DefaultParagraphFont"/>
    <w:uiPriority w:val="99"/>
    <w:semiHidden/>
    <w:rsid w:val="00AB3A40"/>
    <w:rPr>
      <w:rFonts w:cs="Times New Roman"/>
      <w:sz w:val="16"/>
    </w:rPr>
  </w:style>
  <w:style w:type="character" w:customStyle="1" w:styleId="ListParagraphChar">
    <w:name w:val="List Paragraph Char"/>
    <w:aliases w:val="1st level Char"/>
    <w:basedOn w:val="DefaultParagraphFont"/>
    <w:link w:val="ListParagraph"/>
    <w:uiPriority w:val="34"/>
    <w:rsid w:val="00AB3A40"/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DefaultParagraphFont"/>
    <w:rsid w:val="00E46B7A"/>
  </w:style>
  <w:style w:type="paragraph" w:styleId="CommentText">
    <w:name w:val="annotation text"/>
    <w:basedOn w:val="Normal"/>
    <w:link w:val="CommentTextChar"/>
    <w:uiPriority w:val="99"/>
    <w:semiHidden/>
    <w:unhideWhenUsed/>
    <w:rsid w:val="00AA203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203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203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2032"/>
    <w:rPr>
      <w:b/>
      <w:bCs/>
      <w:sz w:val="20"/>
      <w:szCs w:val="20"/>
    </w:rPr>
  </w:style>
  <w:style w:type="character" w:customStyle="1" w:styleId="tx">
    <w:name w:val="tx"/>
    <w:basedOn w:val="DefaultParagraphFont"/>
    <w:rsid w:val="00F74A58"/>
  </w:style>
  <w:style w:type="character" w:styleId="BookTitle">
    <w:name w:val="Book Title"/>
    <w:basedOn w:val="DefaultParagraphFont"/>
    <w:uiPriority w:val="33"/>
    <w:qFormat/>
    <w:rsid w:val="005064F7"/>
    <w:rPr>
      <w:b/>
      <w:bCs/>
      <w:smallCaps/>
      <w:spacing w:val="5"/>
    </w:rPr>
  </w:style>
  <w:style w:type="character" w:customStyle="1" w:styleId="apple-style-span">
    <w:name w:val="apple-style-span"/>
    <w:basedOn w:val="DefaultParagraphFont"/>
    <w:rsid w:val="00114877"/>
  </w:style>
  <w:style w:type="paragraph" w:styleId="Revision">
    <w:name w:val="Revision"/>
    <w:hidden/>
    <w:uiPriority w:val="99"/>
    <w:semiHidden/>
    <w:rsid w:val="0099496F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EE6C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851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574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33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diagramColors" Target="diagrams/colors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QuickStyle" Target="diagrams/quickStyle1.xm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Layout" Target="diagrams/layout1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diagramData" Target="diagrams/data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07/relationships/diagramDrawing" Target="diagrams/drawing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D7D3426-150F-A545-9ADF-E27078B65ECE}" type="doc">
      <dgm:prSet loTypeId="urn:microsoft.com/office/officeart/2005/8/layout/chevron1" loCatId="" qsTypeId="urn:microsoft.com/office/officeart/2005/8/quickstyle/simple4" qsCatId="simple" csTypeId="urn:microsoft.com/office/officeart/2005/8/colors/accent1_2" csCatId="accent1" phldr="1"/>
      <dgm:spPr/>
    </dgm:pt>
    <dgm:pt modelId="{4428C2BB-34C6-4648-A53C-C58BBD75A61B}">
      <dgm:prSet phldrT="[Text]"/>
      <dgm:spPr>
        <a:solidFill>
          <a:srgbClr val="660000"/>
        </a:solidFill>
      </dgm:spPr>
      <dgm:t>
        <a:bodyPr lIns="0"/>
        <a:lstStyle/>
        <a:p>
          <a:r>
            <a:rPr lang="en-US" b="1"/>
            <a:t>Part 1, Pre-work</a:t>
          </a:r>
          <a:r>
            <a:rPr lang="en-US"/>
            <a:t> </a:t>
          </a:r>
        </a:p>
        <a:p>
          <a:r>
            <a:rPr lang="en-US"/>
            <a:t> Self-paced, individual</a:t>
          </a:r>
        </a:p>
      </dgm:t>
    </dgm:pt>
    <dgm:pt modelId="{B855E90A-2B70-7A49-B88B-6040FD478363}" type="parTrans" cxnId="{100FCC18-9BE8-B043-8DE3-939CAEB00FA1}">
      <dgm:prSet/>
      <dgm:spPr/>
      <dgm:t>
        <a:bodyPr/>
        <a:lstStyle/>
        <a:p>
          <a:endParaRPr lang="en-US"/>
        </a:p>
      </dgm:t>
    </dgm:pt>
    <dgm:pt modelId="{C106AE9F-7AE6-0D41-9DDF-5FC0D70F5AEA}" type="sibTrans" cxnId="{100FCC18-9BE8-B043-8DE3-939CAEB00FA1}">
      <dgm:prSet/>
      <dgm:spPr/>
      <dgm:t>
        <a:bodyPr/>
        <a:lstStyle/>
        <a:p>
          <a:endParaRPr lang="en-US"/>
        </a:p>
      </dgm:t>
    </dgm:pt>
    <dgm:pt modelId="{6C1F603D-38DB-9A47-8AB9-0D44AB4D83F5}">
      <dgm:prSet phldrT="[Text]"/>
      <dgm:spPr>
        <a:solidFill>
          <a:srgbClr val="660000"/>
        </a:solidFill>
      </dgm:spPr>
      <dgm:t>
        <a:bodyPr/>
        <a:lstStyle/>
        <a:p>
          <a:pPr>
            <a:spcAft>
              <a:spcPct val="35000"/>
            </a:spcAft>
          </a:pPr>
          <a:r>
            <a:rPr lang="en-US" b="1"/>
            <a:t>Part 2, Café session</a:t>
          </a:r>
          <a:r>
            <a:rPr lang="en-US"/>
            <a:t>       </a:t>
          </a:r>
        </a:p>
        <a:p>
          <a:pPr>
            <a:spcAft>
              <a:spcPts val="0"/>
            </a:spcAft>
          </a:pPr>
          <a:r>
            <a:rPr lang="en-US"/>
            <a:t> Live, </a:t>
          </a:r>
        </a:p>
        <a:p>
          <a:pPr>
            <a:spcAft>
              <a:spcPct val="35000"/>
            </a:spcAft>
          </a:pPr>
          <a:r>
            <a:rPr lang="en-US"/>
            <a:t>group</a:t>
          </a:r>
        </a:p>
      </dgm:t>
    </dgm:pt>
    <dgm:pt modelId="{F0555417-53F2-CE47-8865-158FB35037B6}" type="parTrans" cxnId="{778A0C5E-8F39-BB45-8B88-0C8AE4F3650B}">
      <dgm:prSet/>
      <dgm:spPr/>
      <dgm:t>
        <a:bodyPr/>
        <a:lstStyle/>
        <a:p>
          <a:endParaRPr lang="en-US"/>
        </a:p>
      </dgm:t>
    </dgm:pt>
    <dgm:pt modelId="{2939D593-3918-E543-8D72-7E5948FD0CAC}" type="sibTrans" cxnId="{778A0C5E-8F39-BB45-8B88-0C8AE4F3650B}">
      <dgm:prSet/>
      <dgm:spPr/>
      <dgm:t>
        <a:bodyPr/>
        <a:lstStyle/>
        <a:p>
          <a:endParaRPr lang="en-US"/>
        </a:p>
      </dgm:t>
    </dgm:pt>
    <dgm:pt modelId="{5597D904-7967-1649-8719-760C983493FD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3, Application </a:t>
          </a:r>
        </a:p>
        <a:p>
          <a:r>
            <a:rPr lang="en-US"/>
            <a:t>Self-paced, individual</a:t>
          </a:r>
        </a:p>
      </dgm:t>
    </dgm:pt>
    <dgm:pt modelId="{01682DA7-0EC8-A448-9758-83644F3485E6}" type="parTrans" cxnId="{F723AA2B-9344-FC4A-A3FE-8FAFAE110D04}">
      <dgm:prSet/>
      <dgm:spPr/>
      <dgm:t>
        <a:bodyPr/>
        <a:lstStyle/>
        <a:p>
          <a:endParaRPr lang="en-US"/>
        </a:p>
      </dgm:t>
    </dgm:pt>
    <dgm:pt modelId="{93BDCCF4-88A7-4742-9C60-8B4D0C330E81}" type="sibTrans" cxnId="{F723AA2B-9344-FC4A-A3FE-8FAFAE110D04}">
      <dgm:prSet/>
      <dgm:spPr/>
      <dgm:t>
        <a:bodyPr/>
        <a:lstStyle/>
        <a:p>
          <a:endParaRPr lang="en-US"/>
        </a:p>
      </dgm:t>
    </dgm:pt>
    <dgm:pt modelId="{CE242C84-1F0B-3747-A7BA-80B9EB14ACB4}" type="pres">
      <dgm:prSet presAssocID="{2D7D3426-150F-A545-9ADF-E27078B65ECE}" presName="Name0" presStyleCnt="0">
        <dgm:presLayoutVars>
          <dgm:dir/>
          <dgm:animLvl val="lvl"/>
          <dgm:resizeHandles val="exact"/>
        </dgm:presLayoutVars>
      </dgm:prSet>
      <dgm:spPr/>
    </dgm:pt>
    <dgm:pt modelId="{CE10A6AF-0EE1-EF4C-BB55-234B5C18E3AB}" type="pres">
      <dgm:prSet presAssocID="{4428C2BB-34C6-4648-A53C-C58BBD75A61B}" presName="parTxOnly" presStyleLbl="node1" presStyleIdx="0" presStyleCnt="3" custScaleX="86995" custLinFactNeighborX="53504">
        <dgm:presLayoutVars>
          <dgm:chMax val="0"/>
          <dgm:chPref val="0"/>
          <dgm:bulletEnabled val="1"/>
        </dgm:presLayoutVars>
      </dgm:prSet>
      <dgm:spPr/>
    </dgm:pt>
    <dgm:pt modelId="{7BBAFEC7-13D8-B04A-8CD4-0E182F4CAC4A}" type="pres">
      <dgm:prSet presAssocID="{C106AE9F-7AE6-0D41-9DDF-5FC0D70F5AEA}" presName="parTxOnlySpace" presStyleCnt="0"/>
      <dgm:spPr/>
    </dgm:pt>
    <dgm:pt modelId="{E98ACE24-CB79-5542-9D1C-938FF8AC975A}" type="pres">
      <dgm:prSet presAssocID="{6C1F603D-38DB-9A47-8AB9-0D44AB4D83F5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A772EF6-5541-334E-BB73-A7BF3ED6F8F1}" type="pres">
      <dgm:prSet presAssocID="{2939D593-3918-E543-8D72-7E5948FD0CAC}" presName="parTxOnlySpace" presStyleCnt="0"/>
      <dgm:spPr/>
    </dgm:pt>
    <dgm:pt modelId="{D203DAEF-C683-F941-8D68-9834910DD8D5}" type="pres">
      <dgm:prSet presAssocID="{5597D904-7967-1649-8719-760C983493FD}" presName="parTxOnly" presStyleLbl="node1" presStyleIdx="2" presStyleCnt="3" custLinFactNeighborX="-38912">
        <dgm:presLayoutVars>
          <dgm:chMax val="0"/>
          <dgm:chPref val="0"/>
          <dgm:bulletEnabled val="1"/>
        </dgm:presLayoutVars>
      </dgm:prSet>
      <dgm:spPr/>
    </dgm:pt>
  </dgm:ptLst>
  <dgm:cxnLst>
    <dgm:cxn modelId="{100FCC18-9BE8-B043-8DE3-939CAEB00FA1}" srcId="{2D7D3426-150F-A545-9ADF-E27078B65ECE}" destId="{4428C2BB-34C6-4648-A53C-C58BBD75A61B}" srcOrd="0" destOrd="0" parTransId="{B855E90A-2B70-7A49-B88B-6040FD478363}" sibTransId="{C106AE9F-7AE6-0D41-9DDF-5FC0D70F5AEA}"/>
    <dgm:cxn modelId="{F723AA2B-9344-FC4A-A3FE-8FAFAE110D04}" srcId="{2D7D3426-150F-A545-9ADF-E27078B65ECE}" destId="{5597D904-7967-1649-8719-760C983493FD}" srcOrd="2" destOrd="0" parTransId="{01682DA7-0EC8-A448-9758-83644F3485E6}" sibTransId="{93BDCCF4-88A7-4742-9C60-8B4D0C330E81}"/>
    <dgm:cxn modelId="{90E6A856-C9EC-1341-8C76-81B9BE72099E}" type="presOf" srcId="{6C1F603D-38DB-9A47-8AB9-0D44AB4D83F5}" destId="{E98ACE24-CB79-5542-9D1C-938FF8AC975A}" srcOrd="0" destOrd="0" presId="urn:microsoft.com/office/officeart/2005/8/layout/chevron1"/>
    <dgm:cxn modelId="{778A0C5E-8F39-BB45-8B88-0C8AE4F3650B}" srcId="{2D7D3426-150F-A545-9ADF-E27078B65ECE}" destId="{6C1F603D-38DB-9A47-8AB9-0D44AB4D83F5}" srcOrd="1" destOrd="0" parTransId="{F0555417-53F2-CE47-8865-158FB35037B6}" sibTransId="{2939D593-3918-E543-8D72-7E5948FD0CAC}"/>
    <dgm:cxn modelId="{58EFF364-8D12-EF40-A1E4-77DB6576391C}" type="presOf" srcId="{5597D904-7967-1649-8719-760C983493FD}" destId="{D203DAEF-C683-F941-8D68-9834910DD8D5}" srcOrd="0" destOrd="0" presId="urn:microsoft.com/office/officeart/2005/8/layout/chevron1"/>
    <dgm:cxn modelId="{EDB99E88-F47E-0A4E-BC38-01C8BB27E15E}" type="presOf" srcId="{4428C2BB-34C6-4648-A53C-C58BBD75A61B}" destId="{CE10A6AF-0EE1-EF4C-BB55-234B5C18E3AB}" srcOrd="0" destOrd="0" presId="urn:microsoft.com/office/officeart/2005/8/layout/chevron1"/>
    <dgm:cxn modelId="{85B420E2-ACAE-C24C-A391-2121106F206D}" type="presOf" srcId="{2D7D3426-150F-A545-9ADF-E27078B65ECE}" destId="{CE242C84-1F0B-3747-A7BA-80B9EB14ACB4}" srcOrd="0" destOrd="0" presId="urn:microsoft.com/office/officeart/2005/8/layout/chevron1"/>
    <dgm:cxn modelId="{6EAEF471-3402-964A-A06A-E7A73549673C}" type="presParOf" srcId="{CE242C84-1F0B-3747-A7BA-80B9EB14ACB4}" destId="{CE10A6AF-0EE1-EF4C-BB55-234B5C18E3AB}" srcOrd="0" destOrd="0" presId="urn:microsoft.com/office/officeart/2005/8/layout/chevron1"/>
    <dgm:cxn modelId="{E489B751-9750-F144-896D-798042148B53}" type="presParOf" srcId="{CE242C84-1F0B-3747-A7BA-80B9EB14ACB4}" destId="{7BBAFEC7-13D8-B04A-8CD4-0E182F4CAC4A}" srcOrd="1" destOrd="0" presId="urn:microsoft.com/office/officeart/2005/8/layout/chevron1"/>
    <dgm:cxn modelId="{A9DCDE17-B65B-1644-AF9C-974443EAC1D6}" type="presParOf" srcId="{CE242C84-1F0B-3747-A7BA-80B9EB14ACB4}" destId="{E98ACE24-CB79-5542-9D1C-938FF8AC975A}" srcOrd="2" destOrd="0" presId="urn:microsoft.com/office/officeart/2005/8/layout/chevron1"/>
    <dgm:cxn modelId="{99DAAE26-9246-3B42-A277-18D9931B6EBE}" type="presParOf" srcId="{CE242C84-1F0B-3747-A7BA-80B9EB14ACB4}" destId="{4A772EF6-5541-334E-BB73-A7BF3ED6F8F1}" srcOrd="3" destOrd="0" presId="urn:microsoft.com/office/officeart/2005/8/layout/chevron1"/>
    <dgm:cxn modelId="{09E2B55D-8B3B-6B4C-991C-3C54E5732FB7}" type="presParOf" srcId="{CE242C84-1F0B-3747-A7BA-80B9EB14ACB4}" destId="{D203DAEF-C683-F941-8D68-9834910DD8D5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E10A6AF-0EE1-EF4C-BB55-234B5C18E3AB}">
      <dsp:nvSpPr>
        <dsp:cNvPr id="0" name=""/>
        <dsp:cNvSpPr/>
      </dsp:nvSpPr>
      <dsp:spPr>
        <a:xfrm>
          <a:off x="123391" y="0"/>
          <a:ext cx="2002667" cy="829944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0" tIns="17336" rIns="17336" bIns="17336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b="1" kern="1200"/>
            <a:t>Part 1, Pre-work</a:t>
          </a:r>
          <a:r>
            <a:rPr lang="en-US" sz="1300" kern="1200"/>
            <a:t> </a:t>
          </a:r>
        </a:p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kern="1200"/>
            <a:t> Self-paced, individual</a:t>
          </a:r>
        </a:p>
      </dsp:txBody>
      <dsp:txXfrm>
        <a:off x="538363" y="0"/>
        <a:ext cx="1172723" cy="829944"/>
      </dsp:txXfrm>
    </dsp:sp>
    <dsp:sp modelId="{E98ACE24-CB79-5542-9D1C-938FF8AC975A}">
      <dsp:nvSpPr>
        <dsp:cNvPr id="0" name=""/>
        <dsp:cNvSpPr/>
      </dsp:nvSpPr>
      <dsp:spPr>
        <a:xfrm>
          <a:off x="1772684" y="0"/>
          <a:ext cx="2302048" cy="829944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b="1" kern="1200"/>
            <a:t>Part 2, Café session</a:t>
          </a:r>
          <a:r>
            <a:rPr lang="en-US" sz="1300" kern="1200"/>
            <a:t>       </a:t>
          </a:r>
        </a:p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en-US" sz="1300" kern="1200"/>
            <a:t> Live, </a:t>
          </a:r>
        </a:p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kern="1200"/>
            <a:t>group</a:t>
          </a:r>
        </a:p>
      </dsp:txBody>
      <dsp:txXfrm>
        <a:off x="2187656" y="0"/>
        <a:ext cx="1472104" cy="829944"/>
      </dsp:txXfrm>
    </dsp:sp>
    <dsp:sp modelId="{D203DAEF-C683-F941-8D68-9834910DD8D5}">
      <dsp:nvSpPr>
        <dsp:cNvPr id="0" name=""/>
        <dsp:cNvSpPr/>
      </dsp:nvSpPr>
      <dsp:spPr>
        <a:xfrm>
          <a:off x="3754951" y="0"/>
          <a:ext cx="2302048" cy="829944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b="1" kern="1200"/>
            <a:t>Part 3, Application </a:t>
          </a:r>
        </a:p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kern="1200"/>
            <a:t>Self-paced, individual</a:t>
          </a:r>
        </a:p>
      </dsp:txBody>
      <dsp:txXfrm>
        <a:off x="4169923" y="0"/>
        <a:ext cx="1472104" cy="82994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937A6E-F22B-F347-8DDF-A4FC1B9B36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815</Words>
  <Characters>4649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jfrenkle</dc:creator>
  <cp:lastModifiedBy>Molloy, Janice</cp:lastModifiedBy>
  <cp:revision>6</cp:revision>
  <cp:lastPrinted>2014-07-28T15:36:00Z</cp:lastPrinted>
  <dcterms:created xsi:type="dcterms:W3CDTF">2020-04-06T15:04:00Z</dcterms:created>
  <dcterms:modified xsi:type="dcterms:W3CDTF">2020-04-06T18:37:00Z</dcterms:modified>
</cp:coreProperties>
</file>